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B5E" w:rsidRDefault="0011553D" w:rsidP="007F0848">
      <w:pPr>
        <w:jc w:val="center"/>
        <w:rPr>
          <w:b/>
          <w:sz w:val="28"/>
          <w:szCs w:val="28"/>
        </w:rPr>
      </w:pPr>
      <w:r w:rsidRPr="000B5B5E">
        <w:rPr>
          <w:b/>
          <w:sz w:val="28"/>
          <w:szCs w:val="28"/>
        </w:rPr>
        <w:t xml:space="preserve">Информация об осуществлении контрольными и надзорными органами проверок деятельности </w:t>
      </w:r>
    </w:p>
    <w:p w:rsidR="007F0848" w:rsidRPr="000B5B5E" w:rsidRDefault="0011553D" w:rsidP="007F0848">
      <w:pPr>
        <w:jc w:val="center"/>
        <w:rPr>
          <w:b/>
          <w:sz w:val="28"/>
          <w:szCs w:val="28"/>
        </w:rPr>
      </w:pPr>
      <w:r w:rsidRPr="000B5B5E">
        <w:rPr>
          <w:b/>
          <w:sz w:val="28"/>
          <w:szCs w:val="28"/>
        </w:rPr>
        <w:t>Управления Федерального казначейства</w:t>
      </w:r>
      <w:r w:rsidR="000B5B5E">
        <w:rPr>
          <w:b/>
          <w:sz w:val="28"/>
          <w:szCs w:val="28"/>
        </w:rPr>
        <w:t xml:space="preserve"> по Мурманской области</w:t>
      </w:r>
    </w:p>
    <w:p w:rsidR="0011553D" w:rsidRDefault="0011553D" w:rsidP="007F0848">
      <w:pPr>
        <w:jc w:val="center"/>
        <w:rPr>
          <w:b/>
          <w:sz w:val="28"/>
          <w:szCs w:val="28"/>
        </w:rPr>
      </w:pPr>
      <w:r w:rsidRPr="000B5B5E">
        <w:rPr>
          <w:b/>
          <w:sz w:val="28"/>
          <w:szCs w:val="28"/>
        </w:rPr>
        <w:t>на 1</w:t>
      </w:r>
      <w:r w:rsidR="00CF23A0" w:rsidRPr="000B5B5E">
        <w:rPr>
          <w:b/>
          <w:sz w:val="28"/>
          <w:szCs w:val="28"/>
        </w:rPr>
        <w:t> </w:t>
      </w:r>
      <w:r w:rsidR="00950B9E">
        <w:rPr>
          <w:b/>
          <w:sz w:val="28"/>
          <w:szCs w:val="28"/>
        </w:rPr>
        <w:t>января</w:t>
      </w:r>
      <w:r w:rsidR="00344C25">
        <w:rPr>
          <w:b/>
          <w:sz w:val="28"/>
          <w:szCs w:val="28"/>
        </w:rPr>
        <w:t xml:space="preserve"> </w:t>
      </w:r>
      <w:r w:rsidRPr="000B5B5E">
        <w:rPr>
          <w:b/>
          <w:sz w:val="28"/>
          <w:szCs w:val="28"/>
        </w:rPr>
        <w:t>20</w:t>
      </w:r>
      <w:r w:rsidR="00FE3322" w:rsidRPr="00FE3322">
        <w:rPr>
          <w:b/>
          <w:sz w:val="28"/>
          <w:szCs w:val="28"/>
        </w:rPr>
        <w:t>2</w:t>
      </w:r>
      <w:r w:rsidR="00950B9E">
        <w:rPr>
          <w:b/>
          <w:sz w:val="28"/>
          <w:szCs w:val="28"/>
        </w:rPr>
        <w:t>6</w:t>
      </w:r>
      <w:bookmarkStart w:id="0" w:name="_GoBack"/>
      <w:bookmarkEnd w:id="0"/>
      <w:r w:rsidRPr="000B5B5E">
        <w:rPr>
          <w:b/>
          <w:sz w:val="28"/>
          <w:szCs w:val="28"/>
        </w:rPr>
        <w:t xml:space="preserve"> г.</w:t>
      </w:r>
    </w:p>
    <w:p w:rsidR="000B5B5E" w:rsidRDefault="000B5B5E" w:rsidP="007F0848">
      <w:pPr>
        <w:jc w:val="center"/>
        <w:rPr>
          <w:b/>
          <w:sz w:val="28"/>
          <w:szCs w:val="28"/>
        </w:rPr>
      </w:pPr>
    </w:p>
    <w:tbl>
      <w:tblPr>
        <w:tblW w:w="1531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3012"/>
        <w:gridCol w:w="3969"/>
        <w:gridCol w:w="2127"/>
        <w:gridCol w:w="2693"/>
        <w:gridCol w:w="2835"/>
      </w:tblGrid>
      <w:tr w:rsidR="003A68E0" w:rsidTr="00660F12">
        <w:trPr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8E0" w:rsidRDefault="003A68E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 п/п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8E0" w:rsidRDefault="003A68E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Наименование объекта контроля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8E0" w:rsidRDefault="003A68E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Форма, метод и вид контрольного мероприятия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8E0" w:rsidRDefault="003A68E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Проверяемый период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A68E0" w:rsidRDefault="003A68E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633A4" w:rsidRDefault="003A68E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Ответственный исполнитель </w:t>
            </w:r>
          </w:p>
          <w:p w:rsidR="00B633A4" w:rsidRDefault="003A68E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(должность, </w:t>
            </w:r>
          </w:p>
          <w:p w:rsidR="003A68E0" w:rsidRDefault="003A68E0">
            <w:pPr>
              <w:spacing w:line="27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фамилия И.О.)</w:t>
            </w:r>
          </w:p>
        </w:tc>
      </w:tr>
    </w:tbl>
    <w:p w:rsidR="003A68E0" w:rsidRDefault="003A68E0" w:rsidP="003A68E0">
      <w:pPr>
        <w:rPr>
          <w:sz w:val="2"/>
          <w:szCs w:val="2"/>
        </w:rPr>
      </w:pPr>
    </w:p>
    <w:tbl>
      <w:tblPr>
        <w:tblW w:w="1530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4"/>
        <w:gridCol w:w="3012"/>
        <w:gridCol w:w="3969"/>
        <w:gridCol w:w="2126"/>
        <w:gridCol w:w="2693"/>
        <w:gridCol w:w="2835"/>
      </w:tblGrid>
      <w:tr w:rsidR="003A68E0" w:rsidTr="00A32933">
        <w:trPr>
          <w:cantSplit/>
          <w:trHeight w:val="155"/>
          <w:tblHeader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8E0" w:rsidRDefault="003A68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8E0" w:rsidRDefault="003A68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8E0" w:rsidRDefault="003A68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8E0" w:rsidRDefault="003A68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8E0" w:rsidRDefault="003A68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8E0" w:rsidRDefault="003A68E0">
            <w:pPr>
              <w:spacing w:line="276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3A68E0" w:rsidTr="00A32933">
        <w:trPr>
          <w:cantSplit/>
          <w:trHeight w:val="2605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68E0" w:rsidRPr="004D34B2" w:rsidRDefault="003A68E0">
            <w:pPr>
              <w:spacing w:line="276" w:lineRule="auto"/>
              <w:jc w:val="center"/>
              <w:rPr>
                <w:sz w:val="28"/>
                <w:szCs w:val="28"/>
              </w:rPr>
            </w:pPr>
            <w:r w:rsidRPr="004D34B2">
              <w:rPr>
                <w:sz w:val="28"/>
                <w:szCs w:val="28"/>
              </w:rPr>
              <w:t>1.</w:t>
            </w:r>
          </w:p>
        </w:tc>
        <w:tc>
          <w:tcPr>
            <w:tcW w:w="30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8E0" w:rsidRPr="00B002D1" w:rsidRDefault="00E3230D" w:rsidP="00320197">
            <w:pPr>
              <w:jc w:val="center"/>
              <w:rPr>
                <w:sz w:val="28"/>
                <w:szCs w:val="28"/>
                <w:highlight w:val="yellow"/>
              </w:rPr>
            </w:pPr>
            <w:r w:rsidRPr="00E3230D">
              <w:rPr>
                <w:sz w:val="28"/>
                <w:szCs w:val="28"/>
              </w:rPr>
              <w:t>Контрольно-ревизионный отдел в сфере деятельности силовых ведомств и судебной системы</w:t>
            </w:r>
            <w:r w:rsidR="00660F12" w:rsidRPr="008F221F">
              <w:rPr>
                <w:sz w:val="28"/>
                <w:szCs w:val="28"/>
              </w:rPr>
              <w:t xml:space="preserve"> УФК по Мурманской области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8E0" w:rsidRPr="00B002D1" w:rsidRDefault="00660F12" w:rsidP="00D94E0F">
            <w:pPr>
              <w:jc w:val="center"/>
              <w:rPr>
                <w:sz w:val="28"/>
                <w:szCs w:val="28"/>
                <w:highlight w:val="yellow"/>
              </w:rPr>
            </w:pPr>
            <w:r w:rsidRPr="00660F12">
              <w:rPr>
                <w:sz w:val="28"/>
                <w:szCs w:val="28"/>
              </w:rPr>
              <w:t xml:space="preserve">Проверка по обращению </w:t>
            </w:r>
            <w:r w:rsidR="00D94E0F">
              <w:rPr>
                <w:sz w:val="28"/>
                <w:szCs w:val="28"/>
              </w:rPr>
              <w:t xml:space="preserve">гражданина </w:t>
            </w:r>
            <w:r w:rsidRPr="00660F12">
              <w:rPr>
                <w:sz w:val="28"/>
                <w:szCs w:val="28"/>
              </w:rPr>
              <w:t>о несогласии с действиями (бездействием) должностных лиц У</w:t>
            </w:r>
            <w:r w:rsidR="00A32933">
              <w:rPr>
                <w:sz w:val="28"/>
                <w:szCs w:val="28"/>
              </w:rPr>
              <w:t xml:space="preserve">ФК </w:t>
            </w:r>
            <w:r w:rsidRPr="00660F12">
              <w:rPr>
                <w:sz w:val="28"/>
                <w:szCs w:val="28"/>
              </w:rPr>
              <w:t>по Мурманской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68E0" w:rsidRPr="00B002D1" w:rsidRDefault="00DB6255" w:rsidP="00320197">
            <w:pPr>
              <w:jc w:val="center"/>
              <w:rPr>
                <w:sz w:val="28"/>
                <w:szCs w:val="28"/>
                <w:highlight w:val="yellow"/>
              </w:rPr>
            </w:pPr>
            <w:r w:rsidRPr="00DB6255">
              <w:rPr>
                <w:sz w:val="28"/>
                <w:szCs w:val="28"/>
              </w:rPr>
              <w:t>-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2933" w:rsidRDefault="00660F12" w:rsidP="00320197">
            <w:pPr>
              <w:jc w:val="center"/>
              <w:rPr>
                <w:sz w:val="28"/>
                <w:szCs w:val="28"/>
              </w:rPr>
            </w:pPr>
            <w:r w:rsidRPr="00660F12">
              <w:rPr>
                <w:sz w:val="28"/>
                <w:szCs w:val="28"/>
              </w:rPr>
              <w:t xml:space="preserve">Представление от 27.03.2025 </w:t>
            </w:r>
          </w:p>
          <w:p w:rsidR="00973144" w:rsidRPr="00B002D1" w:rsidRDefault="00660F12" w:rsidP="00320197">
            <w:pPr>
              <w:jc w:val="center"/>
              <w:rPr>
                <w:sz w:val="28"/>
                <w:szCs w:val="28"/>
                <w:highlight w:val="yellow"/>
              </w:rPr>
            </w:pPr>
            <w:r w:rsidRPr="00660F12">
              <w:rPr>
                <w:sz w:val="28"/>
                <w:szCs w:val="28"/>
              </w:rPr>
              <w:t>№ 7-382-2025/Прд-27-25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7124A" w:rsidRPr="00B002D1" w:rsidRDefault="00DB6255" w:rsidP="004839F2">
            <w:pPr>
              <w:jc w:val="center"/>
              <w:rPr>
                <w:sz w:val="28"/>
                <w:szCs w:val="28"/>
                <w:highlight w:val="yellow"/>
              </w:rPr>
            </w:pPr>
            <w:r w:rsidRPr="00DB6255">
              <w:rPr>
                <w:sz w:val="28"/>
                <w:szCs w:val="28"/>
              </w:rPr>
              <w:t xml:space="preserve">Сотрудники </w:t>
            </w:r>
            <w:r w:rsidR="004839F2" w:rsidRPr="004839F2">
              <w:rPr>
                <w:sz w:val="28"/>
                <w:szCs w:val="28"/>
              </w:rPr>
              <w:t>Прокуратур</w:t>
            </w:r>
            <w:r w:rsidR="004839F2">
              <w:rPr>
                <w:sz w:val="28"/>
                <w:szCs w:val="28"/>
              </w:rPr>
              <w:t>ы</w:t>
            </w:r>
            <w:r w:rsidR="004839F2" w:rsidRPr="004839F2">
              <w:rPr>
                <w:sz w:val="28"/>
                <w:szCs w:val="28"/>
              </w:rPr>
              <w:t xml:space="preserve"> Мурманской области</w:t>
            </w:r>
          </w:p>
        </w:tc>
      </w:tr>
    </w:tbl>
    <w:p w:rsidR="003A68E0" w:rsidRDefault="003A68E0" w:rsidP="003A68E0">
      <w:pPr>
        <w:jc w:val="both"/>
        <w:rPr>
          <w:rFonts w:ascii="Arial" w:hAnsi="Arial" w:cs="Arial"/>
        </w:rPr>
      </w:pPr>
    </w:p>
    <w:p w:rsidR="007F06CF" w:rsidRPr="00814CD6" w:rsidRDefault="007F06CF" w:rsidP="003A68E0">
      <w:pPr>
        <w:ind w:firstLine="709"/>
        <w:jc w:val="both"/>
        <w:rPr>
          <w:rFonts w:ascii="Arial" w:hAnsi="Arial" w:cs="Arial"/>
        </w:rPr>
      </w:pPr>
    </w:p>
    <w:sectPr w:rsidR="007F06CF" w:rsidRPr="00814CD6" w:rsidSect="003A68E0">
      <w:headerReference w:type="default" r:id="rId6"/>
      <w:pgSz w:w="16838" w:h="11906" w:orient="landscape"/>
      <w:pgMar w:top="1134" w:right="1134" w:bottom="567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02738" w:rsidRDefault="00A02738" w:rsidP="00B241D4">
      <w:r>
        <w:separator/>
      </w:r>
    </w:p>
  </w:endnote>
  <w:endnote w:type="continuationSeparator" w:id="0">
    <w:p w:rsidR="00A02738" w:rsidRDefault="00A02738" w:rsidP="00B241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02738" w:rsidRDefault="00A02738" w:rsidP="00B241D4">
      <w:r>
        <w:separator/>
      </w:r>
    </w:p>
  </w:footnote>
  <w:footnote w:type="continuationSeparator" w:id="0">
    <w:p w:rsidR="00A02738" w:rsidRDefault="00A02738" w:rsidP="00B241D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948B5" w:rsidRDefault="0003745E">
    <w:pPr>
      <w:pStyle w:val="a9"/>
      <w:jc w:val="center"/>
    </w:pPr>
    <w:r>
      <w:fldChar w:fldCharType="begin"/>
    </w:r>
    <w:r w:rsidR="005948B5">
      <w:instrText xml:space="preserve"> PAGE   \* MERGEFORMAT </w:instrText>
    </w:r>
    <w:r>
      <w:fldChar w:fldCharType="separate"/>
    </w:r>
    <w:r w:rsidR="002A0170">
      <w:rPr>
        <w:noProof/>
      </w:rPr>
      <w:t>2</w:t>
    </w:r>
    <w:r>
      <w:fldChar w:fldCharType="end"/>
    </w:r>
  </w:p>
  <w:p w:rsidR="005948B5" w:rsidRDefault="005948B5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9"/>
  <w:displayBackgroundShape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drawingGridHorizontalSpacing w:val="120"/>
  <w:displayHorizontalDrawingGridEvery w:val="2"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1553D"/>
    <w:rsid w:val="000238F4"/>
    <w:rsid w:val="0003745E"/>
    <w:rsid w:val="00055965"/>
    <w:rsid w:val="00065667"/>
    <w:rsid w:val="00087EB0"/>
    <w:rsid w:val="0009638E"/>
    <w:rsid w:val="000A6D1F"/>
    <w:rsid w:val="000B5B5E"/>
    <w:rsid w:val="000E1AD2"/>
    <w:rsid w:val="000E6A72"/>
    <w:rsid w:val="00102B53"/>
    <w:rsid w:val="0011553D"/>
    <w:rsid w:val="001325AC"/>
    <w:rsid w:val="00134F2D"/>
    <w:rsid w:val="00141861"/>
    <w:rsid w:val="001525DF"/>
    <w:rsid w:val="00156D3F"/>
    <w:rsid w:val="0016524E"/>
    <w:rsid w:val="00166D55"/>
    <w:rsid w:val="00172578"/>
    <w:rsid w:val="00184FDB"/>
    <w:rsid w:val="00185859"/>
    <w:rsid w:val="0019359E"/>
    <w:rsid w:val="00196C38"/>
    <w:rsid w:val="001B4E47"/>
    <w:rsid w:val="001B6025"/>
    <w:rsid w:val="001D4051"/>
    <w:rsid w:val="001D508D"/>
    <w:rsid w:val="002247A3"/>
    <w:rsid w:val="0023752C"/>
    <w:rsid w:val="00283718"/>
    <w:rsid w:val="00294DBD"/>
    <w:rsid w:val="0029577D"/>
    <w:rsid w:val="002A0170"/>
    <w:rsid w:val="002A0C18"/>
    <w:rsid w:val="002B4DF0"/>
    <w:rsid w:val="00320197"/>
    <w:rsid w:val="0034290E"/>
    <w:rsid w:val="00344C25"/>
    <w:rsid w:val="00357B27"/>
    <w:rsid w:val="00362C96"/>
    <w:rsid w:val="0037124A"/>
    <w:rsid w:val="00382929"/>
    <w:rsid w:val="003A0E01"/>
    <w:rsid w:val="003A5756"/>
    <w:rsid w:val="003A5BF3"/>
    <w:rsid w:val="003A68E0"/>
    <w:rsid w:val="003B189C"/>
    <w:rsid w:val="003D5820"/>
    <w:rsid w:val="003E3263"/>
    <w:rsid w:val="003F4483"/>
    <w:rsid w:val="004038CD"/>
    <w:rsid w:val="00405905"/>
    <w:rsid w:val="004324CD"/>
    <w:rsid w:val="004564C0"/>
    <w:rsid w:val="00470488"/>
    <w:rsid w:val="00476A33"/>
    <w:rsid w:val="0048384C"/>
    <w:rsid w:val="004839F2"/>
    <w:rsid w:val="00483C40"/>
    <w:rsid w:val="00497391"/>
    <w:rsid w:val="004A0121"/>
    <w:rsid w:val="004A77EA"/>
    <w:rsid w:val="004B0E14"/>
    <w:rsid w:val="004D34B2"/>
    <w:rsid w:val="004D659C"/>
    <w:rsid w:val="00504607"/>
    <w:rsid w:val="00506CDF"/>
    <w:rsid w:val="00513575"/>
    <w:rsid w:val="00515B26"/>
    <w:rsid w:val="005335D4"/>
    <w:rsid w:val="00581B1B"/>
    <w:rsid w:val="00590003"/>
    <w:rsid w:val="005948B5"/>
    <w:rsid w:val="005B0C36"/>
    <w:rsid w:val="005D18ED"/>
    <w:rsid w:val="006176A5"/>
    <w:rsid w:val="00624C8E"/>
    <w:rsid w:val="006370E9"/>
    <w:rsid w:val="006456BB"/>
    <w:rsid w:val="0065097B"/>
    <w:rsid w:val="00655FAC"/>
    <w:rsid w:val="00657E10"/>
    <w:rsid w:val="00660F12"/>
    <w:rsid w:val="00663025"/>
    <w:rsid w:val="006826D8"/>
    <w:rsid w:val="00682FA2"/>
    <w:rsid w:val="006872CE"/>
    <w:rsid w:val="00695950"/>
    <w:rsid w:val="006B10B3"/>
    <w:rsid w:val="006D51C9"/>
    <w:rsid w:val="006F197B"/>
    <w:rsid w:val="00703CA4"/>
    <w:rsid w:val="0072383D"/>
    <w:rsid w:val="00726F6B"/>
    <w:rsid w:val="0076653F"/>
    <w:rsid w:val="007715B2"/>
    <w:rsid w:val="00782897"/>
    <w:rsid w:val="007D1329"/>
    <w:rsid w:val="007D4D57"/>
    <w:rsid w:val="007F06CF"/>
    <w:rsid w:val="007F0848"/>
    <w:rsid w:val="00814CD6"/>
    <w:rsid w:val="0084773D"/>
    <w:rsid w:val="008646E9"/>
    <w:rsid w:val="00874235"/>
    <w:rsid w:val="008B528C"/>
    <w:rsid w:val="008E1B5A"/>
    <w:rsid w:val="008E30BD"/>
    <w:rsid w:val="008E7156"/>
    <w:rsid w:val="008F221F"/>
    <w:rsid w:val="008F6FC6"/>
    <w:rsid w:val="00906FF8"/>
    <w:rsid w:val="009235E0"/>
    <w:rsid w:val="00931734"/>
    <w:rsid w:val="009466D4"/>
    <w:rsid w:val="00950B9E"/>
    <w:rsid w:val="009725AA"/>
    <w:rsid w:val="00973144"/>
    <w:rsid w:val="0097354A"/>
    <w:rsid w:val="00984F97"/>
    <w:rsid w:val="009C37BB"/>
    <w:rsid w:val="009D621B"/>
    <w:rsid w:val="009E070E"/>
    <w:rsid w:val="009E3C04"/>
    <w:rsid w:val="009E4A2D"/>
    <w:rsid w:val="009F1F52"/>
    <w:rsid w:val="009F6797"/>
    <w:rsid w:val="00A02738"/>
    <w:rsid w:val="00A06073"/>
    <w:rsid w:val="00A062BC"/>
    <w:rsid w:val="00A32933"/>
    <w:rsid w:val="00A412B2"/>
    <w:rsid w:val="00A568DD"/>
    <w:rsid w:val="00A91943"/>
    <w:rsid w:val="00AB3429"/>
    <w:rsid w:val="00AF3923"/>
    <w:rsid w:val="00B002D1"/>
    <w:rsid w:val="00B06D4C"/>
    <w:rsid w:val="00B127CB"/>
    <w:rsid w:val="00B2158E"/>
    <w:rsid w:val="00B2375C"/>
    <w:rsid w:val="00B241D4"/>
    <w:rsid w:val="00B27C8D"/>
    <w:rsid w:val="00B414A6"/>
    <w:rsid w:val="00B633A4"/>
    <w:rsid w:val="00B67471"/>
    <w:rsid w:val="00B70077"/>
    <w:rsid w:val="00B81233"/>
    <w:rsid w:val="00B8246B"/>
    <w:rsid w:val="00B904A9"/>
    <w:rsid w:val="00B9534F"/>
    <w:rsid w:val="00B96E0E"/>
    <w:rsid w:val="00BA2C1A"/>
    <w:rsid w:val="00BC1591"/>
    <w:rsid w:val="00BF322C"/>
    <w:rsid w:val="00C073C5"/>
    <w:rsid w:val="00C44451"/>
    <w:rsid w:val="00C565C9"/>
    <w:rsid w:val="00CA7881"/>
    <w:rsid w:val="00CB3816"/>
    <w:rsid w:val="00CB43AB"/>
    <w:rsid w:val="00CE10A9"/>
    <w:rsid w:val="00CF23A0"/>
    <w:rsid w:val="00CF38C8"/>
    <w:rsid w:val="00CF3DE0"/>
    <w:rsid w:val="00D008FD"/>
    <w:rsid w:val="00D03169"/>
    <w:rsid w:val="00D03910"/>
    <w:rsid w:val="00D20CB0"/>
    <w:rsid w:val="00D25774"/>
    <w:rsid w:val="00D25A8A"/>
    <w:rsid w:val="00D27000"/>
    <w:rsid w:val="00D94E0F"/>
    <w:rsid w:val="00D959DD"/>
    <w:rsid w:val="00DB6255"/>
    <w:rsid w:val="00DB6B44"/>
    <w:rsid w:val="00E277E3"/>
    <w:rsid w:val="00E3230D"/>
    <w:rsid w:val="00E53D5A"/>
    <w:rsid w:val="00E57765"/>
    <w:rsid w:val="00E624E6"/>
    <w:rsid w:val="00E75D7C"/>
    <w:rsid w:val="00EA1F46"/>
    <w:rsid w:val="00EB43CA"/>
    <w:rsid w:val="00EB4F06"/>
    <w:rsid w:val="00EF4641"/>
    <w:rsid w:val="00EF6B23"/>
    <w:rsid w:val="00F110E0"/>
    <w:rsid w:val="00F1595D"/>
    <w:rsid w:val="00F3272B"/>
    <w:rsid w:val="00F45447"/>
    <w:rsid w:val="00F53A4A"/>
    <w:rsid w:val="00F542E6"/>
    <w:rsid w:val="00F564B6"/>
    <w:rsid w:val="00FD6EF3"/>
    <w:rsid w:val="00FE3322"/>
    <w:rsid w:val="00FF4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4FC8B67"/>
  <w15:docId w15:val="{C5ECA8B3-B4A0-4B35-A626-E5122A8FB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553D"/>
    <w:pPr>
      <w:spacing w:after="0" w:line="240" w:lineRule="auto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1553D"/>
    <w:pPr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Знак"/>
    <w:basedOn w:val="a"/>
    <w:next w:val="a"/>
    <w:uiPriority w:val="99"/>
    <w:semiHidden/>
    <w:rsid w:val="0011553D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customStyle="1" w:styleId="CharCharCharChar">
    <w:name w:val="Char Char Char Char"/>
    <w:basedOn w:val="a"/>
    <w:next w:val="a"/>
    <w:uiPriority w:val="99"/>
    <w:semiHidden/>
    <w:rsid w:val="00CF38C8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5">
    <w:name w:val="Balloon Text"/>
    <w:basedOn w:val="a"/>
    <w:link w:val="a6"/>
    <w:uiPriority w:val="99"/>
    <w:semiHidden/>
    <w:rsid w:val="005B0C36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03745E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99"/>
    <w:rsid w:val="00590003"/>
    <w:pPr>
      <w:widowControl w:val="0"/>
      <w:shd w:val="clear" w:color="auto" w:fill="FFFFFF"/>
      <w:spacing w:line="306" w:lineRule="exact"/>
      <w:ind w:hanging="340"/>
      <w:jc w:val="right"/>
    </w:pPr>
    <w:rPr>
      <w:sz w:val="23"/>
      <w:szCs w:val="23"/>
    </w:rPr>
  </w:style>
  <w:style w:type="character" w:customStyle="1" w:styleId="a8">
    <w:name w:val="Основной текст Знак"/>
    <w:basedOn w:val="a0"/>
    <w:link w:val="a7"/>
    <w:uiPriority w:val="99"/>
    <w:semiHidden/>
    <w:locked/>
    <w:rsid w:val="00590003"/>
    <w:rPr>
      <w:rFonts w:cs="Times New Roman"/>
      <w:sz w:val="24"/>
      <w:szCs w:val="24"/>
    </w:rPr>
  </w:style>
  <w:style w:type="paragraph" w:styleId="a9">
    <w:name w:val="header"/>
    <w:basedOn w:val="a"/>
    <w:link w:val="aa"/>
    <w:uiPriority w:val="99"/>
    <w:unhideWhenUsed/>
    <w:rsid w:val="00B241D4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uiPriority w:val="99"/>
    <w:locked/>
    <w:rsid w:val="00B241D4"/>
    <w:rPr>
      <w:rFonts w:cs="Times New Roman"/>
      <w:sz w:val="24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B241D4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semiHidden/>
    <w:locked/>
    <w:rsid w:val="00B241D4"/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1007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8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контрольными и надзорными органами проверок деятельности Управления Федерального казначейства на «01» января 2010 г</vt:lpstr>
    </vt:vector>
  </TitlesOfParts>
  <Company>УФК по Мурманской области</Company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контрольными и надзорными органами проверок деятельности Управления Федерального казначейства на «01» января 2010 г</dc:title>
  <dc:creator>A Homich</dc:creator>
  <cp:lastModifiedBy>Галенко Наталья Михайловна</cp:lastModifiedBy>
  <cp:revision>31</cp:revision>
  <cp:lastPrinted>2010-10-07T09:34:00Z</cp:lastPrinted>
  <dcterms:created xsi:type="dcterms:W3CDTF">2020-04-09T06:06:00Z</dcterms:created>
  <dcterms:modified xsi:type="dcterms:W3CDTF">2026-01-14T12:30:00Z</dcterms:modified>
</cp:coreProperties>
</file>