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51A" w:rsidRDefault="006A6C88" w:rsidP="006A6C88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  <w:r w:rsidR="00E251CB"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03276B"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деятельности</w:t>
      </w:r>
      <w:r w:rsidR="00E251CB"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Контрольной комиссии </w:t>
      </w:r>
    </w:p>
    <w:p w:rsidR="00E251CB" w:rsidRPr="009E5D1B" w:rsidRDefault="00E251CB" w:rsidP="006A6C88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Управления Федерального казначей</w:t>
      </w:r>
      <w:r w:rsidR="000513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ства по Мурманской области</w:t>
      </w:r>
      <w:r w:rsidR="00052E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0513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</w:t>
      </w:r>
      <w:r w:rsidR="005E7A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70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BF0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E251CB" w:rsidRPr="009E5D1B" w:rsidRDefault="00E251CB" w:rsidP="00E251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2AE" w:rsidRDefault="00433796" w:rsidP="000A5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Контрольная комиссия Управления Федерального казначейства </w:t>
      </w:r>
      <w:r w:rsid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Мурманской области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</w:t>
      </w:r>
      <w:r w:rsidR="00677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Управление)</w:t>
      </w: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</w:t>
      </w:r>
      <w:r w:rsidR="007E6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</w:t>
      </w:r>
      <w:r w:rsidR="007E6A0F">
        <w:rPr>
          <w:rFonts w:ascii="Times New Roman" w:eastAsia="Times New Roman" w:hAnsi="Times New Roman" w:cs="Times New Roman"/>
          <w:sz w:val="28"/>
          <w:szCs w:val="28"/>
          <w:lang w:eastAsia="ru-RU"/>
        </w:rPr>
        <w:t>оей деятельности руководствовалась</w:t>
      </w: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</w:t>
      </w:r>
      <w:r w:rsidR="00BF0881" w:rsidRP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Ко</w:t>
      </w:r>
      <w:r w:rsid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нтрольной комиссии </w:t>
      </w:r>
      <w:r w:rsidR="00BF0881" w:rsidRP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 и контрольных комиссиях территориальных органов Федерального казначейства</w:t>
      </w:r>
      <w:r w:rsidR="002A6D1F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</w:t>
      </w:r>
      <w:r w:rsid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Федерального казначейства от 09.12.2024 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>№ 474</w:t>
      </w:r>
      <w:r w:rsidR="002A6D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4B63" w:rsidRDefault="002154FF" w:rsidP="000A5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</w:t>
      </w:r>
      <w:r w:rsidR="008D005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</w:t>
      </w:r>
      <w:r w:rsidR="00D5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</w:t>
      </w:r>
      <w:r w:rsidR="005A53F3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2131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681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заседаний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комиссии</w:t>
      </w:r>
      <w:r w:rsidR="00CE3A2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рамках которых</w:t>
      </w:r>
      <w:r w:rsidR="008E5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4B63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рассмотрены результаты </w:t>
      </w:r>
      <w:r w:rsidR="00E32131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7B4B63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213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планового</w:t>
      </w:r>
      <w:r w:rsid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21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контрольного</w:t>
      </w:r>
      <w:r w:rsidR="007B4B63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</w:t>
      </w:r>
      <w:r w:rsidR="00E32131">
        <w:rPr>
          <w:rFonts w:ascii="Times New Roman" w:eastAsia="Times New Roman" w:hAnsi="Times New Roman" w:cs="Times New Roman"/>
          <w:sz w:val="28"/>
          <w:szCs w:val="28"/>
          <w:lang w:eastAsia="ru-RU"/>
        </w:rPr>
        <w:t>ятия</w:t>
      </w:r>
      <w:r w:rsidR="00574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6461" w:rsidRPr="0025646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74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них 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D6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1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переходящие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с 2024 года</w:t>
      </w:r>
      <w:r w:rsidR="00256461" w:rsidRPr="002564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0A5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785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651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внеплановых контрольных мероприятий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(из </w:t>
      </w:r>
      <w:r w:rsidR="008651EC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 3</w:t>
      </w:r>
      <w:r w:rsidR="00565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проведены в 2024 году,</w:t>
      </w:r>
      <w:r w:rsidR="005654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651E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65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865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переходящие</w:t>
      </w:r>
      <w:r w:rsidR="00865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>с 2024 года).</w:t>
      </w:r>
    </w:p>
    <w:p w:rsidR="0031311C" w:rsidRPr="000A526F" w:rsidRDefault="00E32131" w:rsidP="006A6C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55280A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55280A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="00F719EF" w:rsidRPr="007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551541" w:rsidRPr="007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заседаниях </w:t>
      </w:r>
      <w:r w:rsidR="00F719EF" w:rsidRPr="007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Контрольной комиссии Управления </w:t>
      </w:r>
      <w:r w:rsidR="0003276B" w:rsidRPr="007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r w:rsidR="0003276B" w:rsidRPr="0056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рассмотрении результатов контрольных мероприятий </w:t>
      </w:r>
      <w:r w:rsidR="00F719EF" w:rsidRPr="00BA5E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присутствовали представител</w:t>
      </w:r>
      <w:r w:rsidR="00685395" w:rsidRPr="00BA5E6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069C9" w:rsidRPr="00BA5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D01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</w:t>
      </w:r>
      <w:r w:rsidR="00F719EF" w:rsidRPr="00BA5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7488" w:rsidRDefault="00E07488" w:rsidP="00E074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C3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заседаниях Контрольной комиссии Управ</w:t>
      </w:r>
      <w:r w:rsidR="0010016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рассмотрены возражения по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6AC9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F53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актам проверок</w:t>
      </w:r>
      <w:r w:rsidR="009A22C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представленные объектами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</w:t>
      </w:r>
      <w:r w:rsidR="009A22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D21" w:rsidRPr="00643DBF" w:rsidRDefault="003836CF" w:rsidP="001232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E2FD8">
        <w:rPr>
          <w:rFonts w:ascii="Times New Roman" w:hAnsi="Times New Roman" w:cs="Times New Roman"/>
          <w:sz w:val="28"/>
          <w:szCs w:val="28"/>
        </w:rPr>
        <w:t>П</w:t>
      </w:r>
      <w:r w:rsidR="00B46457" w:rsidRPr="00FE2FD8">
        <w:rPr>
          <w:rFonts w:ascii="Times New Roman" w:hAnsi="Times New Roman" w:cs="Times New Roman"/>
          <w:sz w:val="28"/>
          <w:szCs w:val="28"/>
        </w:rPr>
        <w:t xml:space="preserve">о результатам рассмотрения материалов контрольных мероприятий </w:t>
      </w:r>
      <w:r w:rsidR="002B7F9A">
        <w:rPr>
          <w:rFonts w:ascii="Times New Roman" w:hAnsi="Times New Roman" w:cs="Times New Roman"/>
          <w:sz w:val="28"/>
          <w:szCs w:val="28"/>
        </w:rPr>
        <w:br/>
      </w:r>
      <w:r w:rsidR="00B4645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0256BD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заседаниях </w:t>
      </w:r>
      <w:r w:rsidR="00B4645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</w:t>
      </w:r>
      <w:r w:rsidR="00F45FB3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B4645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</w:t>
      </w:r>
      <w:r w:rsidR="000256BD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45FB3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4645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</w:t>
      </w:r>
      <w:r w:rsidR="003C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45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адрес объектов контро</w:t>
      </w:r>
      <w:r w:rsidR="00EC558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</w:t>
      </w:r>
      <w:r w:rsidR="003C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2025 году </w:t>
      </w:r>
      <w:bookmarkStart w:id="0" w:name="_GoBack"/>
      <w:bookmarkEnd w:id="0"/>
      <w:r w:rsidR="00EC558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</w:t>
      </w:r>
      <w:r w:rsidR="001F226C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07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425A" w:rsidRPr="003C425A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="00EC558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42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представлений, в том числе</w:t>
      </w:r>
      <w:r w:rsidR="00475A6D" w:rsidRPr="00681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5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представлений по </w:t>
      </w:r>
      <w:r w:rsidR="006574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 заседаний</w:t>
      </w:r>
      <w:r w:rsidR="00475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комиссии Управления</w:t>
      </w:r>
      <w:r w:rsidR="005654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C5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проведенных</w:t>
      </w:r>
      <w:r w:rsidR="00475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декабре 2024 года</w:t>
      </w:r>
      <w:r w:rsidR="008B372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E3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42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также </w:t>
      </w:r>
      <w:r w:rsidR="001E3FB6">
        <w:rPr>
          <w:rFonts w:ascii="Times New Roman" w:eastAsia="Times New Roman" w:hAnsi="Times New Roman" w:cs="Times New Roman"/>
          <w:sz w:val="28"/>
          <w:szCs w:val="28"/>
          <w:lang w:eastAsia="ru-RU"/>
        </w:rPr>
        <w:t>1 предписание по неисполнению представления, направленного в 2024 году.</w:t>
      </w:r>
      <w:r w:rsidR="00643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41F02" w:rsidRDefault="007207AC" w:rsidP="0066230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8421C7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643DBF">
        <w:rPr>
          <w:rFonts w:ascii="Times New Roman" w:hAnsi="Times New Roman" w:cs="Times New Roman"/>
          <w:sz w:val="28"/>
          <w:szCs w:val="28"/>
        </w:rPr>
        <w:t>17</w:t>
      </w:r>
      <w:r w:rsidR="006464D6">
        <w:rPr>
          <w:rFonts w:ascii="Times New Roman" w:hAnsi="Times New Roman" w:cs="Times New Roman"/>
          <w:sz w:val="28"/>
          <w:szCs w:val="28"/>
        </w:rPr>
        <w:t xml:space="preserve"> </w:t>
      </w:r>
      <w:r w:rsidR="00CC78E6">
        <w:rPr>
          <w:rFonts w:ascii="Times New Roman" w:hAnsi="Times New Roman" w:cs="Times New Roman"/>
          <w:sz w:val="28"/>
          <w:szCs w:val="28"/>
        </w:rPr>
        <w:t>засед</w:t>
      </w:r>
      <w:r w:rsidR="00647F2C">
        <w:rPr>
          <w:rFonts w:ascii="Times New Roman" w:hAnsi="Times New Roman" w:cs="Times New Roman"/>
          <w:sz w:val="28"/>
          <w:szCs w:val="28"/>
        </w:rPr>
        <w:t>аний</w:t>
      </w:r>
      <w:r w:rsidRPr="008421C7">
        <w:rPr>
          <w:rFonts w:ascii="Times New Roman" w:hAnsi="Times New Roman" w:cs="Times New Roman"/>
          <w:sz w:val="28"/>
          <w:szCs w:val="28"/>
        </w:rPr>
        <w:t xml:space="preserve"> Контрольной комиссии Управления</w:t>
      </w:r>
      <w:r w:rsidR="009E5D1B" w:rsidRPr="008421C7">
        <w:rPr>
          <w:rFonts w:ascii="Times New Roman" w:hAnsi="Times New Roman" w:cs="Times New Roman"/>
          <w:sz w:val="28"/>
          <w:szCs w:val="28"/>
        </w:rPr>
        <w:t xml:space="preserve"> </w:t>
      </w:r>
      <w:r w:rsidR="008B3725">
        <w:rPr>
          <w:rFonts w:ascii="Times New Roman" w:hAnsi="Times New Roman" w:cs="Times New Roman"/>
          <w:sz w:val="28"/>
          <w:szCs w:val="28"/>
        </w:rPr>
        <w:br/>
      </w:r>
      <w:r w:rsidR="000D6008">
        <w:rPr>
          <w:rFonts w:ascii="Times New Roman" w:hAnsi="Times New Roman" w:cs="Times New Roman"/>
          <w:sz w:val="28"/>
          <w:szCs w:val="28"/>
        </w:rPr>
        <w:t>за</w:t>
      </w:r>
      <w:r w:rsidR="00647F2C">
        <w:rPr>
          <w:rFonts w:ascii="Times New Roman" w:hAnsi="Times New Roman" w:cs="Times New Roman"/>
          <w:sz w:val="28"/>
          <w:szCs w:val="28"/>
        </w:rPr>
        <w:t xml:space="preserve"> </w:t>
      </w:r>
      <w:r w:rsidR="00643DBF">
        <w:rPr>
          <w:rFonts w:ascii="Times New Roman" w:hAnsi="Times New Roman" w:cs="Times New Roman"/>
          <w:sz w:val="28"/>
          <w:szCs w:val="28"/>
        </w:rPr>
        <w:t>2025</w:t>
      </w:r>
      <w:r w:rsidR="000D6008" w:rsidRPr="00223E8B">
        <w:rPr>
          <w:rFonts w:ascii="Times New Roman" w:hAnsi="Times New Roman" w:cs="Times New Roman"/>
          <w:sz w:val="28"/>
          <w:szCs w:val="28"/>
        </w:rPr>
        <w:t xml:space="preserve"> год</w:t>
      </w:r>
      <w:r w:rsidRPr="008421C7">
        <w:rPr>
          <w:rFonts w:ascii="Times New Roman" w:hAnsi="Times New Roman" w:cs="Times New Roman"/>
          <w:sz w:val="28"/>
          <w:szCs w:val="28"/>
        </w:rPr>
        <w:t xml:space="preserve"> дано</w:t>
      </w:r>
      <w:r w:rsidR="003868A2" w:rsidRPr="008421C7">
        <w:rPr>
          <w:rFonts w:ascii="Times New Roman" w:hAnsi="Times New Roman" w:cs="Times New Roman"/>
          <w:sz w:val="28"/>
          <w:szCs w:val="28"/>
        </w:rPr>
        <w:t xml:space="preserve"> </w:t>
      </w:r>
      <w:r w:rsidR="00643DBF">
        <w:rPr>
          <w:rFonts w:ascii="Times New Roman" w:hAnsi="Times New Roman" w:cs="Times New Roman"/>
          <w:sz w:val="28"/>
          <w:szCs w:val="28"/>
        </w:rPr>
        <w:t>267</w:t>
      </w:r>
      <w:r w:rsidRPr="008421C7">
        <w:rPr>
          <w:rFonts w:ascii="Times New Roman" w:hAnsi="Times New Roman" w:cs="Times New Roman"/>
          <w:sz w:val="28"/>
          <w:szCs w:val="28"/>
        </w:rPr>
        <w:t xml:space="preserve"> поручени</w:t>
      </w:r>
      <w:r w:rsidR="00643DBF">
        <w:rPr>
          <w:rFonts w:ascii="Times New Roman" w:hAnsi="Times New Roman" w:cs="Times New Roman"/>
          <w:sz w:val="28"/>
          <w:szCs w:val="28"/>
        </w:rPr>
        <w:t>й</w:t>
      </w:r>
      <w:r w:rsidR="00F425FF" w:rsidRPr="008421C7">
        <w:rPr>
          <w:rFonts w:ascii="Times New Roman" w:hAnsi="Times New Roman" w:cs="Times New Roman"/>
          <w:sz w:val="28"/>
          <w:szCs w:val="28"/>
        </w:rPr>
        <w:t xml:space="preserve"> </w:t>
      </w:r>
      <w:r w:rsidR="00551541" w:rsidRPr="008421C7">
        <w:rPr>
          <w:rFonts w:ascii="Times New Roman" w:hAnsi="Times New Roman" w:cs="Times New Roman"/>
          <w:sz w:val="28"/>
          <w:szCs w:val="28"/>
        </w:rPr>
        <w:t>должностным лицам Управления</w:t>
      </w:r>
      <w:r w:rsidRPr="008421C7">
        <w:rPr>
          <w:rFonts w:ascii="Times New Roman" w:hAnsi="Times New Roman" w:cs="Times New Roman"/>
          <w:sz w:val="28"/>
          <w:szCs w:val="28"/>
        </w:rPr>
        <w:t xml:space="preserve">, </w:t>
      </w:r>
      <w:r w:rsidR="00C20071">
        <w:rPr>
          <w:rFonts w:ascii="Times New Roman" w:hAnsi="Times New Roman" w:cs="Times New Roman"/>
          <w:sz w:val="28"/>
          <w:szCs w:val="28"/>
        </w:rPr>
        <w:t>все поручения исполнены</w:t>
      </w:r>
      <w:r w:rsidR="00681B75">
        <w:rPr>
          <w:rFonts w:ascii="Times New Roman" w:hAnsi="Times New Roman" w:cs="Times New Roman"/>
          <w:sz w:val="28"/>
          <w:szCs w:val="28"/>
        </w:rPr>
        <w:t>.</w:t>
      </w:r>
    </w:p>
    <w:sectPr w:rsidR="00741F02" w:rsidSect="008F2F7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859C2"/>
    <w:multiLevelType w:val="hybridMultilevel"/>
    <w:tmpl w:val="BBDC7438"/>
    <w:lvl w:ilvl="0" w:tplc="02D4D12C">
      <w:start w:val="1"/>
      <w:numFmt w:val="decimal"/>
      <w:lvlText w:val="1.%1."/>
      <w:lvlJc w:val="left"/>
      <w:pPr>
        <w:ind w:left="720" w:hanging="360"/>
      </w:pPr>
      <w:rPr>
        <w:strike w:val="0"/>
        <w:dstrike w:val="0"/>
        <w:color w:val="auto"/>
        <w:u w:val="none" w:color="000000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E7"/>
    <w:rsid w:val="0000697A"/>
    <w:rsid w:val="000156F8"/>
    <w:rsid w:val="00021DD4"/>
    <w:rsid w:val="000256BD"/>
    <w:rsid w:val="00025DB3"/>
    <w:rsid w:val="00030C1F"/>
    <w:rsid w:val="0003276B"/>
    <w:rsid w:val="00046DB6"/>
    <w:rsid w:val="000513A3"/>
    <w:rsid w:val="00051FB4"/>
    <w:rsid w:val="00052E0F"/>
    <w:rsid w:val="000546D0"/>
    <w:rsid w:val="00055E57"/>
    <w:rsid w:val="000724A7"/>
    <w:rsid w:val="0007485A"/>
    <w:rsid w:val="0009293F"/>
    <w:rsid w:val="000A3B2D"/>
    <w:rsid w:val="000A526F"/>
    <w:rsid w:val="000B397F"/>
    <w:rsid w:val="000B3D95"/>
    <w:rsid w:val="000B4F3D"/>
    <w:rsid w:val="000C4B4B"/>
    <w:rsid w:val="000D6008"/>
    <w:rsid w:val="000E4C2F"/>
    <w:rsid w:val="0010016A"/>
    <w:rsid w:val="001046C4"/>
    <w:rsid w:val="00106F66"/>
    <w:rsid w:val="00123235"/>
    <w:rsid w:val="0015414A"/>
    <w:rsid w:val="0015546F"/>
    <w:rsid w:val="00171143"/>
    <w:rsid w:val="00172BEE"/>
    <w:rsid w:val="00181967"/>
    <w:rsid w:val="00184001"/>
    <w:rsid w:val="001B07F4"/>
    <w:rsid w:val="001B6649"/>
    <w:rsid w:val="001D60C1"/>
    <w:rsid w:val="001E3FB6"/>
    <w:rsid w:val="001F226C"/>
    <w:rsid w:val="00204336"/>
    <w:rsid w:val="002071A0"/>
    <w:rsid w:val="002154FF"/>
    <w:rsid w:val="00223E8B"/>
    <w:rsid w:val="0025086A"/>
    <w:rsid w:val="00256461"/>
    <w:rsid w:val="00266782"/>
    <w:rsid w:val="00267C3C"/>
    <w:rsid w:val="00275B8C"/>
    <w:rsid w:val="00275DE9"/>
    <w:rsid w:val="00287A61"/>
    <w:rsid w:val="0029551A"/>
    <w:rsid w:val="002A04B7"/>
    <w:rsid w:val="002A1309"/>
    <w:rsid w:val="002A6D1F"/>
    <w:rsid w:val="002A7386"/>
    <w:rsid w:val="002B6713"/>
    <w:rsid w:val="002B7F9A"/>
    <w:rsid w:val="002D12C6"/>
    <w:rsid w:val="002D1CB2"/>
    <w:rsid w:val="00307A07"/>
    <w:rsid w:val="0031311C"/>
    <w:rsid w:val="0034509B"/>
    <w:rsid w:val="00355A6E"/>
    <w:rsid w:val="00357701"/>
    <w:rsid w:val="00380FF2"/>
    <w:rsid w:val="003836CF"/>
    <w:rsid w:val="003868A2"/>
    <w:rsid w:val="003A5D11"/>
    <w:rsid w:val="003B0666"/>
    <w:rsid w:val="003B1E40"/>
    <w:rsid w:val="003B4715"/>
    <w:rsid w:val="003B70A1"/>
    <w:rsid w:val="003C3C53"/>
    <w:rsid w:val="003C425A"/>
    <w:rsid w:val="003D0F81"/>
    <w:rsid w:val="00406527"/>
    <w:rsid w:val="004073CD"/>
    <w:rsid w:val="004108ED"/>
    <w:rsid w:val="00433796"/>
    <w:rsid w:val="004451DE"/>
    <w:rsid w:val="00475A6D"/>
    <w:rsid w:val="004A267F"/>
    <w:rsid w:val="004B66AB"/>
    <w:rsid w:val="004C6BC3"/>
    <w:rsid w:val="004F55C3"/>
    <w:rsid w:val="00522865"/>
    <w:rsid w:val="00524061"/>
    <w:rsid w:val="0052547F"/>
    <w:rsid w:val="00531F31"/>
    <w:rsid w:val="00537334"/>
    <w:rsid w:val="00544E3D"/>
    <w:rsid w:val="00551541"/>
    <w:rsid w:val="0055280A"/>
    <w:rsid w:val="00562D68"/>
    <w:rsid w:val="00564708"/>
    <w:rsid w:val="00565433"/>
    <w:rsid w:val="00565690"/>
    <w:rsid w:val="00574DBD"/>
    <w:rsid w:val="00595336"/>
    <w:rsid w:val="005A2D1F"/>
    <w:rsid w:val="005A53F3"/>
    <w:rsid w:val="005B1FC4"/>
    <w:rsid w:val="005D6F4A"/>
    <w:rsid w:val="005E16E6"/>
    <w:rsid w:val="005E7A0D"/>
    <w:rsid w:val="006073FC"/>
    <w:rsid w:val="00624E6D"/>
    <w:rsid w:val="00643DBF"/>
    <w:rsid w:val="006464D6"/>
    <w:rsid w:val="00647F2C"/>
    <w:rsid w:val="00650508"/>
    <w:rsid w:val="00657432"/>
    <w:rsid w:val="0066230B"/>
    <w:rsid w:val="006639FA"/>
    <w:rsid w:val="00666FEE"/>
    <w:rsid w:val="006772AE"/>
    <w:rsid w:val="00681B75"/>
    <w:rsid w:val="00684531"/>
    <w:rsid w:val="00685395"/>
    <w:rsid w:val="006933BA"/>
    <w:rsid w:val="006A6C88"/>
    <w:rsid w:val="006C51E4"/>
    <w:rsid w:val="006D70A8"/>
    <w:rsid w:val="006E1309"/>
    <w:rsid w:val="006F000F"/>
    <w:rsid w:val="0071333F"/>
    <w:rsid w:val="00717E45"/>
    <w:rsid w:val="007207AC"/>
    <w:rsid w:val="007356D0"/>
    <w:rsid w:val="00741F02"/>
    <w:rsid w:val="007420FD"/>
    <w:rsid w:val="00760C43"/>
    <w:rsid w:val="00770BC9"/>
    <w:rsid w:val="007820E7"/>
    <w:rsid w:val="00790328"/>
    <w:rsid w:val="00792BC3"/>
    <w:rsid w:val="007A07DD"/>
    <w:rsid w:val="007A1CE6"/>
    <w:rsid w:val="007B4B63"/>
    <w:rsid w:val="007D2719"/>
    <w:rsid w:val="007E1E52"/>
    <w:rsid w:val="007E6A0F"/>
    <w:rsid w:val="007F66D9"/>
    <w:rsid w:val="00806133"/>
    <w:rsid w:val="00811689"/>
    <w:rsid w:val="00824B3F"/>
    <w:rsid w:val="00831357"/>
    <w:rsid w:val="008421C7"/>
    <w:rsid w:val="008428D2"/>
    <w:rsid w:val="008651EC"/>
    <w:rsid w:val="008A6A28"/>
    <w:rsid w:val="008A6A6F"/>
    <w:rsid w:val="008A7AEA"/>
    <w:rsid w:val="008B3725"/>
    <w:rsid w:val="008D0055"/>
    <w:rsid w:val="008E524B"/>
    <w:rsid w:val="008F2F7B"/>
    <w:rsid w:val="0096188A"/>
    <w:rsid w:val="0096518C"/>
    <w:rsid w:val="00967183"/>
    <w:rsid w:val="00984CA8"/>
    <w:rsid w:val="009A22C6"/>
    <w:rsid w:val="009A3966"/>
    <w:rsid w:val="009B106F"/>
    <w:rsid w:val="009C506E"/>
    <w:rsid w:val="009D2B49"/>
    <w:rsid w:val="009D4FC6"/>
    <w:rsid w:val="009D7DF4"/>
    <w:rsid w:val="009E5D1B"/>
    <w:rsid w:val="00A00485"/>
    <w:rsid w:val="00A04633"/>
    <w:rsid w:val="00A278D0"/>
    <w:rsid w:val="00A3137C"/>
    <w:rsid w:val="00A37307"/>
    <w:rsid w:val="00A5316E"/>
    <w:rsid w:val="00A543CD"/>
    <w:rsid w:val="00A552FE"/>
    <w:rsid w:val="00A7391F"/>
    <w:rsid w:val="00A75F00"/>
    <w:rsid w:val="00A80136"/>
    <w:rsid w:val="00A820FD"/>
    <w:rsid w:val="00A93C61"/>
    <w:rsid w:val="00AA0A3F"/>
    <w:rsid w:val="00AA7B37"/>
    <w:rsid w:val="00AC3942"/>
    <w:rsid w:val="00AD1A6E"/>
    <w:rsid w:val="00AD27AE"/>
    <w:rsid w:val="00AD5528"/>
    <w:rsid w:val="00B027FE"/>
    <w:rsid w:val="00B22222"/>
    <w:rsid w:val="00B3158B"/>
    <w:rsid w:val="00B33368"/>
    <w:rsid w:val="00B46457"/>
    <w:rsid w:val="00B61BE6"/>
    <w:rsid w:val="00B7019E"/>
    <w:rsid w:val="00B71B74"/>
    <w:rsid w:val="00B7785C"/>
    <w:rsid w:val="00BA5340"/>
    <w:rsid w:val="00BA5E68"/>
    <w:rsid w:val="00BB677C"/>
    <w:rsid w:val="00BC0ACF"/>
    <w:rsid w:val="00BC598A"/>
    <w:rsid w:val="00BC5EA2"/>
    <w:rsid w:val="00BC6B3B"/>
    <w:rsid w:val="00BE3EA2"/>
    <w:rsid w:val="00BF0881"/>
    <w:rsid w:val="00BF3B7F"/>
    <w:rsid w:val="00C20071"/>
    <w:rsid w:val="00C4688B"/>
    <w:rsid w:val="00C566BD"/>
    <w:rsid w:val="00C75273"/>
    <w:rsid w:val="00CA0CD3"/>
    <w:rsid w:val="00CA4480"/>
    <w:rsid w:val="00CB0A89"/>
    <w:rsid w:val="00CC78E6"/>
    <w:rsid w:val="00CD7C82"/>
    <w:rsid w:val="00CE3A20"/>
    <w:rsid w:val="00CE675A"/>
    <w:rsid w:val="00D01777"/>
    <w:rsid w:val="00D044A5"/>
    <w:rsid w:val="00D069C9"/>
    <w:rsid w:val="00D14E8C"/>
    <w:rsid w:val="00D27BEB"/>
    <w:rsid w:val="00D36C5D"/>
    <w:rsid w:val="00D41F2A"/>
    <w:rsid w:val="00D52E82"/>
    <w:rsid w:val="00D53028"/>
    <w:rsid w:val="00D57410"/>
    <w:rsid w:val="00D600BC"/>
    <w:rsid w:val="00D64087"/>
    <w:rsid w:val="00DA14D5"/>
    <w:rsid w:val="00DA4530"/>
    <w:rsid w:val="00DB5756"/>
    <w:rsid w:val="00DD6AC9"/>
    <w:rsid w:val="00DF025F"/>
    <w:rsid w:val="00E07488"/>
    <w:rsid w:val="00E15A82"/>
    <w:rsid w:val="00E251CB"/>
    <w:rsid w:val="00E32131"/>
    <w:rsid w:val="00E32CA2"/>
    <w:rsid w:val="00E423AB"/>
    <w:rsid w:val="00E45D21"/>
    <w:rsid w:val="00E65AE2"/>
    <w:rsid w:val="00E91394"/>
    <w:rsid w:val="00EA1FBC"/>
    <w:rsid w:val="00EA4634"/>
    <w:rsid w:val="00EC2B08"/>
    <w:rsid w:val="00EC5587"/>
    <w:rsid w:val="00EE259B"/>
    <w:rsid w:val="00F04DA4"/>
    <w:rsid w:val="00F07180"/>
    <w:rsid w:val="00F22A58"/>
    <w:rsid w:val="00F34EB7"/>
    <w:rsid w:val="00F425FF"/>
    <w:rsid w:val="00F45FB3"/>
    <w:rsid w:val="00F505E7"/>
    <w:rsid w:val="00F5376C"/>
    <w:rsid w:val="00F719EF"/>
    <w:rsid w:val="00FD4A58"/>
    <w:rsid w:val="00FD4E5B"/>
    <w:rsid w:val="00FD7736"/>
    <w:rsid w:val="00FE2FD8"/>
    <w:rsid w:val="00FF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DB587"/>
  <w15:docId w15:val="{638520C3-77B0-45B0-91F0-4780D18E2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07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278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9E5D1B"/>
    <w:pPr>
      <w:overflowPunct w:val="0"/>
      <w:autoSpaceDE w:val="0"/>
      <w:autoSpaceDN w:val="0"/>
      <w:adjustRightInd w:val="0"/>
      <w:spacing w:after="0" w:line="288" w:lineRule="auto"/>
      <w:jc w:val="center"/>
    </w:pPr>
    <w:rPr>
      <w:rFonts w:ascii="Times New Roman" w:eastAsia="Times New Roman" w:hAnsi="Times New Roman" w:cs="Times New Roman"/>
      <w:b/>
      <w:sz w:val="32"/>
      <w:szCs w:val="20"/>
      <w:lang w:val="x-none" w:eastAsia="x-none"/>
    </w:rPr>
  </w:style>
  <w:style w:type="character" w:customStyle="1" w:styleId="a4">
    <w:name w:val="Заголовок Знак"/>
    <w:basedOn w:val="a0"/>
    <w:link w:val="a3"/>
    <w:rsid w:val="009E5D1B"/>
    <w:rPr>
      <w:rFonts w:ascii="Times New Roman" w:eastAsia="Times New Roman" w:hAnsi="Times New Roman" w:cs="Times New Roman"/>
      <w:b/>
      <w:sz w:val="32"/>
      <w:szCs w:val="20"/>
      <w:lang w:val="x-none" w:eastAsia="x-none"/>
    </w:rPr>
  </w:style>
  <w:style w:type="paragraph" w:customStyle="1" w:styleId="1">
    <w:name w:val="Знак Знак1 Знак"/>
    <w:basedOn w:val="a"/>
    <w:next w:val="a"/>
    <w:semiHidden/>
    <w:rsid w:val="002071A0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514EF-FAB6-4984-B567-01483843F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Елена Викторовна</dc:creator>
  <cp:lastModifiedBy>Прокопьева Светлана Васильевна</cp:lastModifiedBy>
  <cp:revision>108</cp:revision>
  <cp:lastPrinted>2019-01-10T09:05:00Z</cp:lastPrinted>
  <dcterms:created xsi:type="dcterms:W3CDTF">2020-10-15T08:37:00Z</dcterms:created>
  <dcterms:modified xsi:type="dcterms:W3CDTF">2026-01-20T13:04:00Z</dcterms:modified>
</cp:coreProperties>
</file>