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4F2" w:rsidRDefault="003704F2" w:rsidP="003704F2">
      <w:pPr>
        <w:spacing w:line="360" w:lineRule="atLeast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 нормативных правовых актов, регулирующих вопросы казначейского сопровождения средств в 202</w:t>
      </w:r>
      <w:r w:rsidR="00AD1831"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году</w:t>
      </w:r>
    </w:p>
    <w:p w:rsidR="005A0A8B" w:rsidRDefault="005A0A8B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32E87" w:rsidRPr="00DB6091" w:rsidRDefault="00DB6091" w:rsidP="00DB6091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B60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1. </w:t>
      </w:r>
      <w:r w:rsidR="00032E87" w:rsidRPr="00DB60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Глава 24.4 </w:t>
      </w:r>
      <w:r w:rsidRPr="00DB60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Бюджетного кодекса Российской Федерации.</w:t>
      </w:r>
    </w:p>
    <w:p w:rsidR="000B6D76" w:rsidRPr="00C77E04" w:rsidRDefault="00C77E04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3704F2"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r w:rsidR="005A0A8B"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Статья 5 Федерального</w:t>
      </w:r>
      <w:r w:rsidR="003704F2"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закон</w:t>
      </w:r>
      <w:r w:rsidR="005A0A8B"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="001F675B"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от </w:t>
      </w:r>
      <w:r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27 ноября</w:t>
      </w:r>
      <w:r w:rsidR="009F01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704F2"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</w:t>
      </w:r>
      <w:r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1F675B"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г. № </w:t>
      </w:r>
      <w:r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540</w:t>
      </w:r>
      <w:r w:rsidR="001F675B"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-ФЗ</w:t>
      </w:r>
      <w:r w:rsidR="001F675B"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252631"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 федеральном бюджете на 202</w:t>
      </w:r>
      <w:r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252631"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 и на плановый период 202</w:t>
      </w:r>
      <w:r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252631"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202</w:t>
      </w:r>
      <w:r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252631"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годов</w:t>
      </w:r>
      <w:r w:rsidR="003704F2"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».</w:t>
      </w:r>
    </w:p>
    <w:p w:rsidR="00C77E04" w:rsidRPr="00AD1831" w:rsidRDefault="00C77E04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yellow"/>
        </w:rPr>
      </w:pPr>
      <w:r w:rsidRP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3.</w:t>
      </w:r>
      <w:r w:rsidR="00415E0D" w:rsidRP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Статья</w:t>
      </w:r>
      <w:r w:rsidR="002802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9F01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Ф</w:t>
      </w:r>
      <w:r w:rsidR="00415E0D" w:rsidRP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едеральн</w:t>
      </w:r>
      <w:r w:rsid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ого</w:t>
      </w:r>
      <w:r w:rsidR="00415E0D" w:rsidRP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закон</w:t>
      </w:r>
      <w:r w:rsid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="00415E0D" w:rsidRP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от 2</w:t>
      </w:r>
      <w:r w:rsid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ноября</w:t>
      </w:r>
      <w:r w:rsidR="00007DE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802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415E0D" w:rsidRP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023</w:t>
      </w:r>
      <w:r w:rsid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2802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</w:t>
      </w:r>
      <w:r w:rsid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415E0D" w:rsidRP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520-ФЗ</w:t>
      </w:r>
      <w:r w:rsid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</w:t>
      </w:r>
      <w:r w:rsidR="00415E0D" w:rsidRP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</w:t>
      </w:r>
      <w:r w:rsid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».</w:t>
      </w:r>
    </w:p>
    <w:p w:rsidR="003704F2" w:rsidRPr="00FB1FB4" w:rsidRDefault="000B6D76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B1F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3704F2" w:rsidRPr="00FB1F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Постановление Правительства Российской Федерации от 24 ноября 2021г. № 2024 «О правилах казначейского сопровождения».</w:t>
      </w:r>
    </w:p>
    <w:p w:rsidR="00050680" w:rsidRPr="00C77E04" w:rsidRDefault="000B6D76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050680"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Постановление Правительства </w:t>
      </w:r>
      <w:r w:rsidR="009203AA"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Российской Федерации </w:t>
      </w:r>
      <w:r w:rsidR="00050680"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 26</w:t>
      </w:r>
      <w:r w:rsidR="00F96415" w:rsidRPr="00F964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декабря </w:t>
      </w:r>
      <w:r w:rsidR="00050680"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2022</w:t>
      </w:r>
      <w:r w:rsid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050680"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2438 </w:t>
      </w:r>
      <w:r w:rsidR="00E20C0F"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050680"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порядке перечисления в 2023 году средств, подлежащих казначейскому сопровождению, на расчетные счета, открытые в кредитных организациях</w:t>
      </w:r>
      <w:r w:rsidR="00E20C0F"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050680" w:rsidRPr="00C7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3704F2" w:rsidRPr="00FB1FB4" w:rsidRDefault="000B6D76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B1F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3704F2" w:rsidRPr="00FB1F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Постановление Правительства Российской Федерации от 1 декабря 2021г.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средств».</w:t>
      </w:r>
    </w:p>
    <w:p w:rsidR="003704F2" w:rsidRPr="00FB1FB4" w:rsidRDefault="000B6D76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B1F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  <w:r w:rsidR="003704F2" w:rsidRPr="00FB1F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Постановление Правительства Российской Федерации от 25 декабря 2021г. № 2483 «О порядке проведения бюджетного мониторинга </w:t>
      </w:r>
      <w:r w:rsidR="003704F2" w:rsidRPr="00FB1F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и применения мер реагирования в целях недопущения финансовых нарушений участниками казначейского сопровождения».</w:t>
      </w:r>
    </w:p>
    <w:p w:rsidR="003704F2" w:rsidRPr="00B31DD9" w:rsidRDefault="000B6D76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31DD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 w:rsidR="003704F2" w:rsidRPr="00B31DD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Постановление Правительства Российской Федерации от 25 декабря 2021г. № 2479 «Об утверждении Правил выдачи (перевода, отзыва) казначейского обеспечения обязательств и сроков проведения органами Федерального казначейства операций с казначейским обеспечением обязательств».</w:t>
      </w:r>
    </w:p>
    <w:p w:rsidR="003704F2" w:rsidRPr="00B159EF" w:rsidRDefault="000B6D76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159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="003704F2" w:rsidRPr="00B159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Постановление Правительства Российской Федерации от 11 декабря 2021г. № 2261 «О случаях и порядке обмена информацией между Федеральным казначейством и органами, указанными в пункте 15 статьи 242.13-1 Бюджетного кодекса Российской Федерации».</w:t>
      </w:r>
    </w:p>
    <w:p w:rsidR="000B6D76" w:rsidRPr="004E4A17" w:rsidRDefault="000B6D76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E4A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10</w:t>
      </w:r>
      <w:r w:rsidR="003704F2" w:rsidRPr="004E4A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Постановление Правительства Российской Федерации от 13 декабря 2021</w:t>
      </w:r>
      <w:r w:rsidR="002802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г. </w:t>
      </w:r>
      <w:r w:rsidR="003704F2" w:rsidRPr="004E4A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2271 «Об утверждении Правил экон</w:t>
      </w:r>
      <w:r w:rsidRPr="004E4A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омического обоснования затрат».</w:t>
      </w:r>
    </w:p>
    <w:p w:rsidR="005A5E65" w:rsidRPr="004E4A17" w:rsidRDefault="000B6D76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E4A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11</w:t>
      </w:r>
      <w:r w:rsidR="005A5E65" w:rsidRPr="004E4A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r w:rsidR="0085065D" w:rsidRPr="004E4A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Постановление Правительства </w:t>
      </w:r>
      <w:r w:rsidR="009203AA" w:rsidRPr="004E4A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Российской Федерации</w:t>
      </w:r>
      <w:r w:rsidR="0085065D" w:rsidRPr="004E4A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от 26</w:t>
      </w:r>
      <w:r w:rsid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марта </w:t>
      </w:r>
      <w:r w:rsidR="0085065D" w:rsidRPr="004E4A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2022</w:t>
      </w:r>
      <w:r w:rsid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85065D" w:rsidRPr="004E4A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</w:t>
      </w:r>
      <w:r w:rsidR="0085065D" w:rsidRPr="004E4A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481 </w:t>
      </w:r>
      <w:r w:rsidR="008B127F" w:rsidRPr="004E4A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85065D" w:rsidRPr="004E4A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 утверждении Правил выдачи (перевода, отзыва) казначейского обеспечения обязательств и сроков проведения операций с казначейским обеспечением обязательств</w:t>
      </w:r>
      <w:r w:rsidR="008B127F" w:rsidRPr="004E4A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5065D" w:rsidRPr="004E4A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 банковском сопровождении и внесении изменения в Правила выдачи (перевода, отзыва) казначейского обеспечения обязательств и сроков проведения органами Федерального казначейства операций с казначейским обеспечением обязательств</w:t>
      </w:r>
      <w:r w:rsidR="008B127F" w:rsidRPr="004E4A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85065D" w:rsidRPr="004E4A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3704F2" w:rsidRPr="00CD2198" w:rsidRDefault="00A75DA5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D219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0B6D76" w:rsidRPr="00CD219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3704F2" w:rsidRPr="00CD219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Приказ Министерства финансов Российской Федерации от 1 декабря 2021г. № 203н «Об утверждении Порядка формирования и ведения классификатора признаков финансовых нарушений участников казначейского сопровождения».</w:t>
      </w:r>
    </w:p>
    <w:p w:rsidR="003704F2" w:rsidRPr="0032714A" w:rsidRDefault="00A75DA5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271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0B6D76" w:rsidRPr="003271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3704F2" w:rsidRPr="003271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Приказ Министерства финансов Российской Федерации от 2 декабря 2021г. № 205н «Об утверждении порядка формирования идентификатора государственного контракта, договора (соглашения) при казначейском сопровождении средств».</w:t>
      </w:r>
    </w:p>
    <w:p w:rsidR="003704F2" w:rsidRPr="0032714A" w:rsidRDefault="000B6D76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271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14</w:t>
      </w:r>
      <w:r w:rsidR="003704F2" w:rsidRPr="003271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Приказ Министерства финансов Российской Федерации</w:t>
      </w:r>
      <w:r w:rsidR="003704F2" w:rsidRPr="003271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 xml:space="preserve">от 10 декабря </w:t>
      </w:r>
      <w:r w:rsidR="002802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2021</w:t>
      </w:r>
      <w:r w:rsidR="003704F2" w:rsidRPr="003271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г. </w:t>
      </w:r>
      <w:r w:rsidR="00C027F0" w:rsidRPr="003271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3704F2" w:rsidRPr="003271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210н «О порядке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(соглашению), контракту (договору)».</w:t>
      </w:r>
    </w:p>
    <w:p w:rsidR="003704F2" w:rsidRPr="0032714A" w:rsidRDefault="00A75DA5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271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0B6D76" w:rsidRPr="003271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3704F2" w:rsidRPr="003271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Приказ Министерства финансов Российской Федерации</w:t>
      </w:r>
      <w:r w:rsidR="003704F2" w:rsidRPr="003271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от 17 декабря 2021г. № 214н «Об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сопровождения».</w:t>
      </w:r>
    </w:p>
    <w:p w:rsidR="003704F2" w:rsidRPr="006E67F7" w:rsidRDefault="000B6D76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E67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16</w:t>
      </w:r>
      <w:r w:rsidR="003704F2" w:rsidRPr="006E67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Приказ Федерального казначейства от 15 декабря 2021г. № 40н</w:t>
      </w:r>
      <w:r w:rsidR="003704F2" w:rsidRPr="006E67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«Об утверждении Порядка казначейского обслуживания операций со средствами участников казначейского сопровождения».</w:t>
      </w:r>
    </w:p>
    <w:p w:rsidR="003704F2" w:rsidRPr="00B159EF" w:rsidRDefault="000B6D76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159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17</w:t>
      </w:r>
      <w:r w:rsidR="003704F2" w:rsidRPr="00B159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Приказ Федерального казначейства от 22 декабря 2021г. № 41н</w:t>
      </w:r>
      <w:r w:rsidR="003704F2" w:rsidRPr="00B159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 xml:space="preserve">«Об информировании Федеральным казначейством Центрального банка Российской Федерации о совершении казначейских платежей при казначейском сопровождении». </w:t>
      </w:r>
    </w:p>
    <w:p w:rsidR="005A5E65" w:rsidRPr="00490E3B" w:rsidRDefault="000B6D76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90E3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18</w:t>
      </w:r>
      <w:r w:rsidR="005A5E65" w:rsidRPr="00490E3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Приказ Федерального казначейства от 22 декабря 2021г. № 42н</w:t>
      </w:r>
      <w:r w:rsidR="005A5E65" w:rsidRPr="00490E3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«Об осуществлении операций по перечислению территориальными органами Федерального казначейства субсидий</w:t>
      </w:r>
      <w:r w:rsidR="008B127F" w:rsidRPr="00490E3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A5E65" w:rsidRPr="00490E3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участникам казначейского сопровождения с лицевых счетов для учета операций по переданным полномочиям получателей бюджетных </w:t>
      </w:r>
      <w:r w:rsidR="009170CE" w:rsidRPr="00490E3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средств при</w:t>
      </w:r>
      <w:r w:rsidR="005A5E65" w:rsidRPr="00490E3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казначейском сопровождении».</w:t>
      </w:r>
    </w:p>
    <w:p w:rsidR="003704F2" w:rsidRPr="00B159EF" w:rsidRDefault="000B6D76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159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19</w:t>
      </w:r>
      <w:r w:rsidR="003704F2" w:rsidRPr="00B159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Приказ Федерального казначейства от 22 декабря 2021г. № 43н</w:t>
      </w:r>
      <w:r w:rsidR="003704F2" w:rsidRPr="00B159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«Об осуществлении территориальными органами Федерального казначейства проверок при осуществлении расширенного казначейского сопровождения».</w:t>
      </w:r>
    </w:p>
    <w:p w:rsidR="00252631" w:rsidRPr="00B159EF" w:rsidRDefault="000B6D76" w:rsidP="00252631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159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</w:t>
      </w:r>
      <w:r w:rsidR="003704F2" w:rsidRPr="00B159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Приказ Федерального казначейства от 22 декабря 2021г. № 44н</w:t>
      </w:r>
      <w:r w:rsidR="003704F2" w:rsidRPr="00B159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«Об утверждении Порядка открытия лицевых счетов территориальными органами Федерального казначейства участникам казначейского сопровождения».</w:t>
      </w:r>
    </w:p>
    <w:p w:rsidR="006F4A16" w:rsidRPr="00CA5032" w:rsidRDefault="000B6D76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A503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21</w:t>
      </w:r>
      <w:r w:rsidR="00252631" w:rsidRPr="00CA503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статья</w:t>
      </w:r>
      <w:r w:rsidR="00CF0C4E" w:rsidRPr="00CA503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CA5032" w:rsidRPr="00CA503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</w:t>
      </w:r>
      <w:r w:rsidR="00252631" w:rsidRPr="00CA503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Закона Мурманской области от </w:t>
      </w:r>
      <w:r w:rsidR="00CA5032" w:rsidRPr="00CA503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18</w:t>
      </w:r>
      <w:r w:rsid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декабря</w:t>
      </w:r>
      <w:r w:rsidR="002802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25789" w:rsidRPr="00CA503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</w:t>
      </w:r>
      <w:r w:rsidR="00CA5032" w:rsidRPr="00CA503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252631" w:rsidRPr="00CA503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</w:t>
      </w:r>
      <w:r w:rsidR="00CF0C4E" w:rsidRPr="00CA503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2</w:t>
      </w:r>
      <w:r w:rsidR="00CA5032" w:rsidRPr="00CA503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949</w:t>
      </w:r>
      <w:r w:rsidR="00252631" w:rsidRPr="00CA503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-01-ЗМО «Об областном бюджете на 202</w:t>
      </w:r>
      <w:r w:rsidR="00CA5032" w:rsidRPr="00CA503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252631" w:rsidRPr="00CA503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 и на плановый период 202</w:t>
      </w:r>
      <w:r w:rsidR="00CA5032" w:rsidRPr="00CA503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252631" w:rsidRPr="00CA503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202</w:t>
      </w:r>
      <w:r w:rsidR="00CA5032" w:rsidRPr="00CA503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252631" w:rsidRPr="00CA503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годов».</w:t>
      </w:r>
    </w:p>
    <w:p w:rsidR="00AE30F2" w:rsidRPr="005B7BE3" w:rsidRDefault="008B127F" w:rsidP="00987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407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="000B6D76" w:rsidRPr="004407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92F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E30F2" w:rsidRPr="004407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r w:rsidR="00B65691" w:rsidRPr="004407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Пункт </w:t>
      </w:r>
      <w:r w:rsidR="005B7BE3" w:rsidRPr="004407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18</w:t>
      </w:r>
      <w:r w:rsidR="00AE30F2" w:rsidRPr="004407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Решения Совета депутатов закрытого административно-территориального образования</w:t>
      </w:r>
      <w:r w:rsidR="00AE30F2" w:rsidRPr="005B7B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город Заозерск Мурманской области от 1</w:t>
      </w:r>
      <w:r w:rsidR="005B7BE3" w:rsidRPr="005B7B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декабря </w:t>
      </w:r>
      <w:r w:rsidR="002802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AE30F2" w:rsidRPr="005B7B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</w:t>
      </w:r>
      <w:r w:rsidR="00415E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3г.</w:t>
      </w:r>
      <w:r w:rsidR="00D7006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AE30F2" w:rsidRPr="005B7B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5B7BE3" w:rsidRPr="005B7B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69</w:t>
      </w:r>
      <w:r w:rsidR="00AE30F2" w:rsidRPr="005B7B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-4</w:t>
      </w:r>
      <w:r w:rsidR="005B7BE3" w:rsidRPr="005B7B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378</w:t>
      </w:r>
      <w:r w:rsidRPr="005B7B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</w:t>
      </w:r>
      <w:r w:rsidRPr="005B7BE3">
        <w:rPr>
          <w:rFonts w:ascii="Times New Roman" w:hAnsi="Times New Roman" w:cs="Times New Roman"/>
          <w:sz w:val="28"/>
          <w:szCs w:val="28"/>
        </w:rPr>
        <w:t>О бюджете</w:t>
      </w:r>
      <w:r w:rsidR="00166080">
        <w:rPr>
          <w:rFonts w:ascii="Times New Roman" w:hAnsi="Times New Roman" w:cs="Times New Roman"/>
          <w:sz w:val="28"/>
          <w:szCs w:val="28"/>
        </w:rPr>
        <w:t xml:space="preserve"> </w:t>
      </w:r>
      <w:r w:rsidRPr="005B7BE3">
        <w:rPr>
          <w:rFonts w:ascii="Times New Roman" w:hAnsi="Times New Roman" w:cs="Times New Roman"/>
          <w:sz w:val="28"/>
          <w:szCs w:val="28"/>
        </w:rPr>
        <w:t>ЗАТО город Заозерск на 202</w:t>
      </w:r>
      <w:r w:rsidR="005B7BE3" w:rsidRPr="005B7BE3">
        <w:rPr>
          <w:rFonts w:ascii="Times New Roman" w:hAnsi="Times New Roman" w:cs="Times New Roman"/>
          <w:sz w:val="28"/>
          <w:szCs w:val="28"/>
        </w:rPr>
        <w:t>4</w:t>
      </w:r>
      <w:r w:rsidRPr="005B7BE3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5B7BE3" w:rsidRPr="005B7BE3">
        <w:rPr>
          <w:rFonts w:ascii="Times New Roman" w:hAnsi="Times New Roman" w:cs="Times New Roman"/>
          <w:sz w:val="28"/>
          <w:szCs w:val="28"/>
        </w:rPr>
        <w:t>5</w:t>
      </w:r>
      <w:r w:rsidRPr="005B7BE3">
        <w:rPr>
          <w:rFonts w:ascii="Times New Roman" w:hAnsi="Times New Roman" w:cs="Times New Roman"/>
          <w:sz w:val="28"/>
          <w:szCs w:val="28"/>
        </w:rPr>
        <w:t xml:space="preserve"> и 202</w:t>
      </w:r>
      <w:r w:rsidR="005B7BE3" w:rsidRPr="005B7BE3">
        <w:rPr>
          <w:rFonts w:ascii="Times New Roman" w:hAnsi="Times New Roman" w:cs="Times New Roman"/>
          <w:sz w:val="28"/>
          <w:szCs w:val="28"/>
        </w:rPr>
        <w:t>6</w:t>
      </w:r>
      <w:r w:rsidRPr="005B7BE3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987151" w:rsidRPr="003D7006" w:rsidRDefault="000B6D76" w:rsidP="00987151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92FF2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AB3F92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Статья 13 Решения Совета депутатов городского поселения Кандалакша Кандалакшского муниципального района Мурманской области от </w:t>
      </w:r>
      <w:r w:rsidR="00104467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12</w:t>
      </w:r>
      <w:r w:rsidR="00415E0D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декабря </w:t>
      </w:r>
      <w:r w:rsidR="00AB3F92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</w:t>
      </w:r>
      <w:r w:rsidR="00104467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415E0D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AB3F92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</w:t>
      </w:r>
      <w:r w:rsidR="00104467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441</w:t>
      </w:r>
      <w:r w:rsidR="00987151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</w:t>
      </w:r>
      <w:r w:rsidR="00987151" w:rsidRPr="003D7006">
        <w:rPr>
          <w:rFonts w:ascii="Times New Roman" w:hAnsi="Times New Roman" w:cs="Times New Roman"/>
          <w:color w:val="000000" w:themeColor="text1"/>
          <w:sz w:val="28"/>
          <w:szCs w:val="28"/>
        </w:rPr>
        <w:t>О бюджете муниципального образования городское поселение Кандалакша Кандалакшского муниципального района Мурманской области на 202</w:t>
      </w:r>
      <w:r w:rsidR="00104467" w:rsidRPr="003D7006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87151" w:rsidRPr="003D7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и на плановый период 202</w:t>
      </w:r>
      <w:r w:rsidR="00104467" w:rsidRPr="003D700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987151" w:rsidRPr="003D7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202</w:t>
      </w:r>
      <w:r w:rsidR="00104467" w:rsidRPr="003D700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987151" w:rsidRPr="003D7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годов».</w:t>
      </w:r>
    </w:p>
    <w:p w:rsidR="00AB3F92" w:rsidRPr="003D7006" w:rsidRDefault="000B6D76" w:rsidP="00987151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92FF2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B3F92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Статья 13 Решения Совета депутатов муниципального образования Кандалакшский район Мурманской области от </w:t>
      </w:r>
      <w:r w:rsidR="00104467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12</w:t>
      </w:r>
      <w:r w:rsidR="00415E0D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декабря </w:t>
      </w:r>
      <w:r w:rsidR="00AB3F92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</w:t>
      </w:r>
      <w:r w:rsidR="00104467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415E0D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AB3F92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</w:t>
      </w:r>
      <w:r w:rsidR="00104467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55</w:t>
      </w:r>
      <w:r w:rsidR="00987151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</w:t>
      </w:r>
      <w:r w:rsidR="00987151" w:rsidRPr="003D7006">
        <w:rPr>
          <w:rFonts w:ascii="Times New Roman" w:hAnsi="Times New Roman" w:cs="Times New Roman"/>
          <w:color w:val="000000" w:themeColor="text1"/>
          <w:sz w:val="28"/>
          <w:szCs w:val="28"/>
        </w:rPr>
        <w:t>О бюджете муниципального образования Кандалакшский муниципальный район Мурманской области на 202</w:t>
      </w:r>
      <w:r w:rsidR="00104467" w:rsidRPr="003D7006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87151" w:rsidRPr="003D7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и на плановый период 202</w:t>
      </w:r>
      <w:r w:rsidR="00104467" w:rsidRPr="003D700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987151" w:rsidRPr="003D7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202</w:t>
      </w:r>
      <w:r w:rsidR="00104467" w:rsidRPr="003D700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987151" w:rsidRPr="003D7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годов».</w:t>
      </w:r>
    </w:p>
    <w:p w:rsidR="00AB3F92" w:rsidRPr="003D7006" w:rsidRDefault="008B127F" w:rsidP="008B1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="000B6D76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92FF2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E55488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Статья 16 Решения Совета депутатов города Мурманска от 1</w:t>
      </w:r>
      <w:r w:rsidR="00166080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="00415E0D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декабря </w:t>
      </w:r>
      <w:r w:rsidR="00E55488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</w:t>
      </w:r>
      <w:r w:rsidR="00166080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415E0D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E55488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</w:t>
      </w:r>
      <w:r w:rsidR="00166080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53-731</w:t>
      </w:r>
      <w:r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</w:t>
      </w:r>
      <w:r w:rsidRPr="003D7006">
        <w:rPr>
          <w:rFonts w:ascii="Times New Roman" w:hAnsi="Times New Roman" w:cs="Times New Roman"/>
          <w:sz w:val="28"/>
          <w:szCs w:val="28"/>
        </w:rPr>
        <w:t>О бюджете муниципального образования город Мурманск на 202</w:t>
      </w:r>
      <w:r w:rsidR="00166080" w:rsidRPr="003D7006">
        <w:rPr>
          <w:rFonts w:ascii="Times New Roman" w:hAnsi="Times New Roman" w:cs="Times New Roman"/>
          <w:sz w:val="28"/>
          <w:szCs w:val="28"/>
        </w:rPr>
        <w:t>4</w:t>
      </w:r>
      <w:r w:rsidRPr="003D7006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166080" w:rsidRPr="003D7006">
        <w:rPr>
          <w:rFonts w:ascii="Times New Roman" w:hAnsi="Times New Roman" w:cs="Times New Roman"/>
          <w:sz w:val="28"/>
          <w:szCs w:val="28"/>
        </w:rPr>
        <w:t>5</w:t>
      </w:r>
      <w:r w:rsidRPr="003D7006">
        <w:rPr>
          <w:rFonts w:ascii="Times New Roman" w:hAnsi="Times New Roman" w:cs="Times New Roman"/>
          <w:sz w:val="28"/>
          <w:szCs w:val="28"/>
        </w:rPr>
        <w:t xml:space="preserve"> и 202</w:t>
      </w:r>
      <w:r w:rsidR="00166080" w:rsidRPr="003D7006">
        <w:rPr>
          <w:rFonts w:ascii="Times New Roman" w:hAnsi="Times New Roman" w:cs="Times New Roman"/>
          <w:sz w:val="28"/>
          <w:szCs w:val="28"/>
        </w:rPr>
        <w:t>6</w:t>
      </w:r>
      <w:r w:rsidRPr="003D7006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230A45" w:rsidRPr="003D7006" w:rsidRDefault="0034589E" w:rsidP="004407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D7006">
        <w:rPr>
          <w:rFonts w:ascii="Times New Roman" w:hAnsi="Times New Roman" w:cs="Times New Roman"/>
          <w:sz w:val="28"/>
          <w:szCs w:val="28"/>
        </w:rPr>
        <w:tab/>
      </w:r>
      <w:r w:rsidR="00A92FF2" w:rsidRPr="003D7006">
        <w:rPr>
          <w:rFonts w:ascii="Times New Roman" w:hAnsi="Times New Roman" w:cs="Times New Roman"/>
          <w:sz w:val="28"/>
          <w:szCs w:val="28"/>
        </w:rPr>
        <w:t>26</w:t>
      </w:r>
      <w:r w:rsidR="00230A45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Статья 1</w:t>
      </w:r>
      <w:r w:rsidR="00B45101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230A45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Решения Совета депутатов</w:t>
      </w:r>
      <w:r w:rsidR="00D7006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15E0D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</w:t>
      </w:r>
      <w:r w:rsidR="00230A45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АТО г. Североморск от </w:t>
      </w:r>
      <w:r w:rsidR="00B45101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</w:t>
      </w:r>
      <w:r w:rsidR="00415E0D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декабря </w:t>
      </w:r>
      <w:r w:rsidR="00230A45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</w:t>
      </w:r>
      <w:r w:rsidR="00B45101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415E0D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г. </w:t>
      </w:r>
      <w:r w:rsidR="00230A45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</w:t>
      </w:r>
      <w:r w:rsidR="00B45101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386</w:t>
      </w:r>
      <w:r w:rsidR="00230A45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«О бюджете муниципального образования закрытое административно-территориальное образование город Североморск на 202</w:t>
      </w:r>
      <w:r w:rsidR="00B45101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230A45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плановый период 202</w:t>
      </w:r>
      <w:r w:rsidR="00B45101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230A45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202</w:t>
      </w:r>
      <w:r w:rsidR="00B45101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230A45"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годов». </w:t>
      </w:r>
    </w:p>
    <w:p w:rsidR="00A92FF2" w:rsidRDefault="00A92FF2" w:rsidP="00A92F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27. Статья 12 Решения Совета депутатов Печенгского муниципального округа Мурманской области от 15 декабря 2023г.  №433</w:t>
      </w:r>
      <w:r w:rsidR="00C82F1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3D70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Pr="003D7006">
        <w:rPr>
          <w:rFonts w:ascii="Times New Roman" w:hAnsi="Times New Roman" w:cs="Times New Roman"/>
          <w:color w:val="000000" w:themeColor="text1"/>
          <w:sz w:val="28"/>
          <w:szCs w:val="28"/>
        </w:rPr>
        <w:t>О бюджете</w:t>
      </w:r>
      <w:r w:rsidR="003D7006" w:rsidRPr="003D7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D7006">
        <w:rPr>
          <w:rFonts w:ascii="Times New Roman" w:hAnsi="Times New Roman" w:cs="Times New Roman"/>
          <w:color w:val="000000" w:themeColor="text1"/>
          <w:sz w:val="28"/>
          <w:szCs w:val="28"/>
        </w:rPr>
        <w:t>округа  на 2024 год и на плановый период 2025 и 2026</w:t>
      </w:r>
      <w:r w:rsidRPr="00EA2C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годов»</w:t>
      </w:r>
      <w:r w:rsidRPr="00EA2C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9F0192" w:rsidRDefault="009F0192" w:rsidP="009F019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28. </w:t>
      </w:r>
      <w:r w:rsidRPr="00EA2C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Статья 1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Pr="00EA2C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Решения Совета депутатов муниципального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образования городское поселение Умба Терского района</w:t>
      </w:r>
      <w:r w:rsidRPr="00EA2C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от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22 декабря </w:t>
      </w:r>
      <w:r w:rsidRPr="00EA2C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3г. </w:t>
      </w:r>
      <w:r w:rsidRPr="00EA2C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34</w:t>
      </w:r>
      <w:r w:rsidRPr="00EA2C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</w:t>
      </w:r>
      <w:r w:rsidRPr="00EA2C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бюджете </w:t>
      </w:r>
      <w:r w:rsidRPr="00EA2C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образования городское поселение Умба Терского района </w:t>
      </w:r>
      <w:r w:rsidRPr="00EA2CCA">
        <w:rPr>
          <w:rFonts w:ascii="Times New Roman" w:hAnsi="Times New Roman" w:cs="Times New Roman"/>
          <w:color w:val="000000" w:themeColor="text1"/>
          <w:sz w:val="28"/>
          <w:szCs w:val="28"/>
        </w:rPr>
        <w:t>на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EA2C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EA2C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EA2C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годов»</w:t>
      </w:r>
      <w:r w:rsidRPr="00EA2C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9F0192" w:rsidRDefault="009F0192" w:rsidP="009F019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29. </w:t>
      </w:r>
      <w:r w:rsidRPr="00EA2C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Статья 1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Pr="00EA2C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Решения Совета депутатов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Терского района</w:t>
      </w:r>
      <w:r w:rsidRPr="00EA2C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от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26 декабря </w:t>
      </w:r>
      <w:r w:rsidRPr="00EA2C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3г. </w:t>
      </w:r>
      <w:r w:rsidRPr="00EA2C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61/682</w:t>
      </w:r>
      <w:r w:rsidRPr="00EA2C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</w:t>
      </w:r>
      <w:r w:rsidRPr="00EA2C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бюджете </w:t>
      </w:r>
      <w:r w:rsidRPr="00EA2C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образования Терский район </w:t>
      </w:r>
      <w:r w:rsidRPr="00EA2CCA">
        <w:rPr>
          <w:rFonts w:ascii="Times New Roman" w:hAnsi="Times New Roman" w:cs="Times New Roman"/>
          <w:color w:val="000000" w:themeColor="text1"/>
          <w:sz w:val="28"/>
          <w:szCs w:val="28"/>
        </w:rPr>
        <w:t>на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EA2C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EA2C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EA2C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годов»</w:t>
      </w:r>
      <w:r w:rsidRPr="00EA2C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ED3ACB" w:rsidRDefault="00ED3ACB" w:rsidP="00ED3ACB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30. </w:t>
      </w:r>
      <w:r w:rsidRPr="00CD2C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Статья 16 Решения Совета депутатов Ковдорского муниципального округа Мурманской области от 20.12.202</w:t>
      </w:r>
      <w:r w:rsidR="00B449D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Pr="00CD2C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</w:t>
      </w:r>
      <w:r w:rsidR="00B449D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96</w:t>
      </w:r>
      <w:r w:rsidRPr="00CD2C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98715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Pr="00CD2C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бюджете Ковдорск</w:t>
      </w:r>
      <w:r w:rsidR="00B449D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ого</w:t>
      </w:r>
      <w:r w:rsidRPr="00CD2C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</w:t>
      </w:r>
      <w:r w:rsidR="00B449D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ого</w:t>
      </w:r>
      <w:r w:rsidRPr="00CD2C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округ</w:t>
      </w:r>
      <w:r w:rsidR="00B449D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 Мурманской области</w:t>
      </w:r>
      <w:r w:rsidRPr="00CD2C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 202</w:t>
      </w:r>
      <w:r w:rsidR="00B449D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Pr="00CD2C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 и на плановый период 202</w:t>
      </w:r>
      <w:r w:rsidR="00B449D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Pr="00CD2C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202</w:t>
      </w:r>
      <w:r w:rsidR="00B449D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Pr="00CD2C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годов».</w:t>
      </w:r>
    </w:p>
    <w:p w:rsidR="00414345" w:rsidRDefault="00414345" w:rsidP="00414345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31. </w:t>
      </w:r>
      <w:r w:rsidRPr="0098715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Статья 12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98715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Решения Совета депутатов муниципального округа город Кировск с подведомственной территорией Мурманской области от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</w:t>
      </w:r>
      <w:r w:rsidRPr="0098715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.12.202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Pr="0098715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69</w:t>
      </w:r>
      <w:r w:rsidRPr="0098715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</w:t>
      </w:r>
      <w:r w:rsidRPr="00987151">
        <w:rPr>
          <w:rFonts w:ascii="Times New Roman" w:hAnsi="Times New Roman" w:cs="Times New Roman"/>
          <w:color w:val="000000" w:themeColor="text1"/>
          <w:sz w:val="28"/>
          <w:szCs w:val="28"/>
        </w:rPr>
        <w:t>О бюджете города Кировска на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9871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987151">
        <w:rPr>
          <w:rFonts w:ascii="Times New Roman" w:hAnsi="Times New Roman" w:cs="Times New Roman"/>
          <w:color w:val="000000" w:themeColor="text1"/>
          <w:sz w:val="28"/>
          <w:szCs w:val="28"/>
        </w:rPr>
        <w:t>-202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9871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годов».</w:t>
      </w:r>
      <w:r w:rsidRPr="0098715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EE589C" w:rsidRDefault="00EE589C" w:rsidP="00414345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32. Статья 6.1 Решения</w:t>
      </w:r>
      <w:r w:rsidRPr="00EE5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Совета депутатов муниципального образования городской округ Закрытое административно-территориальное образование Александровск Мурманской области от 19.12.2023 № 127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«Об утверждении местного бюджета ЗАТО Александровск на 2024 год и на плановый период 2025 и 2026 годов»</w:t>
      </w:r>
      <w:r w:rsidR="00A26D6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A26D61" w:rsidRDefault="00A26D61" w:rsidP="00414345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33. </w:t>
      </w:r>
      <w:r w:rsidRPr="00A26D6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Постановление администрации Ковдорского муниципального округа Мурманской области от 21.10.2024 № 654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«О казначейском сопровождении контрактов (договоров) в 2024 году».</w:t>
      </w:r>
    </w:p>
    <w:p w:rsidR="00662311" w:rsidRPr="00662311" w:rsidRDefault="00662311" w:rsidP="00662311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9A24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Pr="006623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Постановление Правительства Мурманской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области от 05.11.2024 № 743-ПП «</w:t>
      </w:r>
      <w:r w:rsidRPr="006623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 определении средств, подлежащих казначейскому сопровождению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».</w:t>
      </w:r>
    </w:p>
    <w:p w:rsidR="00662311" w:rsidRDefault="00662311" w:rsidP="00662311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623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9A24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Pr="006623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.Постановление администрации ЗАТО г. Се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вероморск от 15.11.2024 № 1949 «</w:t>
      </w:r>
      <w:r w:rsidRPr="006623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 определении средств, подлежащих казначейскому сопровождению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».</w:t>
      </w:r>
    </w:p>
    <w:p w:rsidR="004438EF" w:rsidRDefault="004438EF" w:rsidP="00662311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36. </w:t>
      </w:r>
      <w:r w:rsidRPr="004438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Постановление админи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страции ЗАТО г. Североморск от 27</w:t>
      </w:r>
      <w:r w:rsidRPr="004438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.11.2024 №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2031</w:t>
      </w:r>
      <w:r w:rsidRPr="004438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«О внесении изменений в постановление администрации ЗАТО г. Североморск от 15.11.2024 № 1949 </w:t>
      </w:r>
      <w:r w:rsidRPr="004438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«Об определении средств, подлежащих казначейскому сопровождению».</w:t>
      </w:r>
    </w:p>
    <w:p w:rsidR="004A5979" w:rsidRPr="004A5979" w:rsidRDefault="004A5979" w:rsidP="004A5979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37. </w:t>
      </w:r>
      <w:r w:rsidRPr="004A597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Решение Совета депутатов ЗАТО город Заозерск от 16.12.2024 № 05-4465 "О внесении изменений в решение Совета депутатов ЗАТО город Заозерск от 19.12.2023 № 69-4378 "О бюджете ЗАТО город Заозерск на 2024 год и плановый период 2025 и 2026 годов".</w:t>
      </w:r>
    </w:p>
    <w:p w:rsidR="004A5979" w:rsidRDefault="004A5979" w:rsidP="004A5979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38</w:t>
      </w:r>
      <w:r w:rsidRPr="004A597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Постановление администрации ЗАТО г. Североморск от 13.12.2024 № 2165 "О внесении изменений в постановление администрации ЗАТО г. Североморск от 15.11.2024 № 1949 "Об определении средств, подлежащих казначейскому сопровождению"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bookmarkStart w:id="0" w:name="_GoBack"/>
      <w:bookmarkEnd w:id="0"/>
    </w:p>
    <w:p w:rsidR="00662311" w:rsidRPr="00987151" w:rsidRDefault="00662311" w:rsidP="00414345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414345" w:rsidRPr="00CD2CF7" w:rsidRDefault="00414345" w:rsidP="00ED3ACB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ED3ACB" w:rsidRDefault="00ED3ACB" w:rsidP="009F019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9F0192" w:rsidRDefault="009F0192" w:rsidP="00A92F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A92FF2" w:rsidRPr="00EA2CCA" w:rsidRDefault="00A92FF2" w:rsidP="004407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sectPr w:rsidR="00A92FF2" w:rsidRPr="00EA2CCA" w:rsidSect="003704F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691" w:rsidRDefault="00B65691" w:rsidP="003704F2">
      <w:pPr>
        <w:spacing w:after="0" w:line="240" w:lineRule="auto"/>
      </w:pPr>
      <w:r>
        <w:separator/>
      </w:r>
    </w:p>
  </w:endnote>
  <w:endnote w:type="continuationSeparator" w:id="0">
    <w:p w:rsidR="00B65691" w:rsidRDefault="00B65691" w:rsidP="00370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691" w:rsidRDefault="00B65691" w:rsidP="003704F2">
      <w:pPr>
        <w:spacing w:after="0" w:line="240" w:lineRule="auto"/>
      </w:pPr>
      <w:r>
        <w:separator/>
      </w:r>
    </w:p>
  </w:footnote>
  <w:footnote w:type="continuationSeparator" w:id="0">
    <w:p w:rsidR="00B65691" w:rsidRDefault="00B65691" w:rsidP="00370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7761537"/>
      <w:docPartObj>
        <w:docPartGallery w:val="Page Numbers (Top of Page)"/>
        <w:docPartUnique/>
      </w:docPartObj>
    </w:sdtPr>
    <w:sdtEndPr/>
    <w:sdtContent>
      <w:p w:rsidR="00B65691" w:rsidRDefault="00B6569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5979">
          <w:rPr>
            <w:noProof/>
          </w:rPr>
          <w:t>3</w:t>
        </w:r>
        <w:r>
          <w:fldChar w:fldCharType="end"/>
        </w:r>
      </w:p>
    </w:sdtContent>
  </w:sdt>
  <w:p w:rsidR="00B65691" w:rsidRDefault="00B656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3661F"/>
    <w:multiLevelType w:val="hybridMultilevel"/>
    <w:tmpl w:val="FF9819F6"/>
    <w:lvl w:ilvl="0" w:tplc="6DDADEF6">
      <w:start w:val="1"/>
      <w:numFmt w:val="decimal"/>
      <w:lvlText w:val="%1."/>
      <w:lvlJc w:val="left"/>
      <w:pPr>
        <w:ind w:left="1068" w:hanging="360"/>
      </w:pPr>
      <w:rPr>
        <w:rFonts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0CA041F"/>
    <w:multiLevelType w:val="hybridMultilevel"/>
    <w:tmpl w:val="9AAE8218"/>
    <w:lvl w:ilvl="0" w:tplc="067659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1F17237"/>
    <w:multiLevelType w:val="hybridMultilevel"/>
    <w:tmpl w:val="DD8CE1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0112E72"/>
    <w:multiLevelType w:val="hybridMultilevel"/>
    <w:tmpl w:val="CF047C1E"/>
    <w:lvl w:ilvl="0" w:tplc="AE1017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8FF0F90"/>
    <w:multiLevelType w:val="hybridMultilevel"/>
    <w:tmpl w:val="FCB8DC40"/>
    <w:lvl w:ilvl="0" w:tplc="75B40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4F2"/>
    <w:rsid w:val="00007DEE"/>
    <w:rsid w:val="00032E87"/>
    <w:rsid w:val="000378E4"/>
    <w:rsid w:val="00050680"/>
    <w:rsid w:val="000B6D76"/>
    <w:rsid w:val="001042C6"/>
    <w:rsid w:val="00104467"/>
    <w:rsid w:val="00166080"/>
    <w:rsid w:val="001C59AE"/>
    <w:rsid w:val="001E0928"/>
    <w:rsid w:val="001F675B"/>
    <w:rsid w:val="00230A45"/>
    <w:rsid w:val="00252631"/>
    <w:rsid w:val="00270F8B"/>
    <w:rsid w:val="002802DF"/>
    <w:rsid w:val="00325789"/>
    <w:rsid w:val="0032714A"/>
    <w:rsid w:val="0034589E"/>
    <w:rsid w:val="003704F2"/>
    <w:rsid w:val="003D7006"/>
    <w:rsid w:val="00414345"/>
    <w:rsid w:val="00415E0D"/>
    <w:rsid w:val="004407BC"/>
    <w:rsid w:val="004438EF"/>
    <w:rsid w:val="00490E3B"/>
    <w:rsid w:val="004A5979"/>
    <w:rsid w:val="004E4A17"/>
    <w:rsid w:val="00523616"/>
    <w:rsid w:val="005A0A8B"/>
    <w:rsid w:val="005A5E65"/>
    <w:rsid w:val="005B7BE3"/>
    <w:rsid w:val="005C07BA"/>
    <w:rsid w:val="00650375"/>
    <w:rsid w:val="00662311"/>
    <w:rsid w:val="00682496"/>
    <w:rsid w:val="00694162"/>
    <w:rsid w:val="006E67F7"/>
    <w:rsid w:val="006F4816"/>
    <w:rsid w:val="006F4A16"/>
    <w:rsid w:val="0085065D"/>
    <w:rsid w:val="008A7A80"/>
    <w:rsid w:val="008B127F"/>
    <w:rsid w:val="008D4933"/>
    <w:rsid w:val="009170CE"/>
    <w:rsid w:val="009203AA"/>
    <w:rsid w:val="00987151"/>
    <w:rsid w:val="009904CA"/>
    <w:rsid w:val="009A24B4"/>
    <w:rsid w:val="009A6C1C"/>
    <w:rsid w:val="009F0192"/>
    <w:rsid w:val="009F591A"/>
    <w:rsid w:val="00A11BC4"/>
    <w:rsid w:val="00A26D61"/>
    <w:rsid w:val="00A34031"/>
    <w:rsid w:val="00A614C9"/>
    <w:rsid w:val="00A631AA"/>
    <w:rsid w:val="00A704A0"/>
    <w:rsid w:val="00A75DA5"/>
    <w:rsid w:val="00A92FF2"/>
    <w:rsid w:val="00AB3F92"/>
    <w:rsid w:val="00AC366A"/>
    <w:rsid w:val="00AD1831"/>
    <w:rsid w:val="00AE30F2"/>
    <w:rsid w:val="00B159EF"/>
    <w:rsid w:val="00B31DD9"/>
    <w:rsid w:val="00B449D6"/>
    <w:rsid w:val="00B45101"/>
    <w:rsid w:val="00B65691"/>
    <w:rsid w:val="00B82DF4"/>
    <w:rsid w:val="00BC195A"/>
    <w:rsid w:val="00C027F0"/>
    <w:rsid w:val="00C77E04"/>
    <w:rsid w:val="00C82F12"/>
    <w:rsid w:val="00CA5032"/>
    <w:rsid w:val="00CD2198"/>
    <w:rsid w:val="00CD2CF7"/>
    <w:rsid w:val="00CF0C4E"/>
    <w:rsid w:val="00D7006D"/>
    <w:rsid w:val="00D70820"/>
    <w:rsid w:val="00DA4070"/>
    <w:rsid w:val="00DB6091"/>
    <w:rsid w:val="00E20C0F"/>
    <w:rsid w:val="00E55488"/>
    <w:rsid w:val="00E569F6"/>
    <w:rsid w:val="00E86080"/>
    <w:rsid w:val="00EA2CCA"/>
    <w:rsid w:val="00ED3ACB"/>
    <w:rsid w:val="00EE589C"/>
    <w:rsid w:val="00F76B26"/>
    <w:rsid w:val="00F96415"/>
    <w:rsid w:val="00FB1FB4"/>
    <w:rsid w:val="00FD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95ED62"/>
  <w15:docId w15:val="{DB82D6A7-5EE4-44B1-BC32-ED8CBA6BA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4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04F2"/>
  </w:style>
  <w:style w:type="paragraph" w:styleId="a5">
    <w:name w:val="footer"/>
    <w:basedOn w:val="a"/>
    <w:link w:val="a6"/>
    <w:uiPriority w:val="99"/>
    <w:unhideWhenUsed/>
    <w:rsid w:val="003704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04F2"/>
  </w:style>
  <w:style w:type="paragraph" w:customStyle="1" w:styleId="ConsPlusTitle">
    <w:name w:val="ConsPlusTitle"/>
    <w:rsid w:val="002526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List Paragraph"/>
    <w:basedOn w:val="a"/>
    <w:uiPriority w:val="34"/>
    <w:qFormat/>
    <w:rsid w:val="0025263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32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2E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0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4</Pages>
  <Words>1319</Words>
  <Characters>7519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Манюкова Тамара Павловна</dc:creator>
  <cp:lastModifiedBy>Голован Дмитрий Николаевич</cp:lastModifiedBy>
  <cp:revision>64</cp:revision>
  <cp:lastPrinted>2024-01-23T06:40:00Z</cp:lastPrinted>
  <dcterms:created xsi:type="dcterms:W3CDTF">2022-01-03T10:25:00Z</dcterms:created>
  <dcterms:modified xsi:type="dcterms:W3CDTF">2025-01-10T12:10:00Z</dcterms:modified>
</cp:coreProperties>
</file>